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4A6" w:rsidRPr="00552FAE" w:rsidRDefault="00280EEA" w:rsidP="00280EEA">
      <w:pPr>
        <w:ind w:right="57"/>
        <w:jc w:val="center"/>
        <w:rPr>
          <w:b/>
          <w:sz w:val="28"/>
          <w:szCs w:val="28"/>
          <w:u w:val="single"/>
        </w:rPr>
      </w:pPr>
      <w:r w:rsidRPr="00552FAE">
        <w:rPr>
          <w:b/>
          <w:sz w:val="28"/>
          <w:szCs w:val="28"/>
          <w:u w:val="single"/>
        </w:rPr>
        <w:t>Занятие 7.</w:t>
      </w:r>
      <w:r w:rsidR="000214A6" w:rsidRPr="00552FAE">
        <w:rPr>
          <w:b/>
          <w:sz w:val="28"/>
          <w:szCs w:val="28"/>
          <w:u w:val="single"/>
        </w:rPr>
        <w:t xml:space="preserve"> «Образовательная интеграция и социальная адаптация детей с ограниченными возможностями здоровья как социальная и психолого-педагогическая проблема»</w:t>
      </w:r>
    </w:p>
    <w:p w:rsidR="000214A6" w:rsidRPr="00280EEA" w:rsidRDefault="000214A6" w:rsidP="00280EEA">
      <w:pPr>
        <w:ind w:right="57"/>
        <w:jc w:val="center"/>
        <w:rPr>
          <w:sz w:val="28"/>
          <w:szCs w:val="28"/>
          <w:u w:val="single"/>
        </w:rPr>
      </w:pPr>
    </w:p>
    <w:p w:rsidR="00FD4A58" w:rsidRPr="00FD4A58" w:rsidRDefault="00552FAE" w:rsidP="00FD4A58">
      <w:pPr>
        <w:ind w:right="57"/>
        <w:jc w:val="both"/>
        <w:rPr>
          <w:i/>
        </w:rPr>
      </w:pPr>
      <w:r>
        <w:rPr>
          <w:i/>
        </w:rPr>
        <w:t>3</w:t>
      </w:r>
      <w:r w:rsidR="000214A6" w:rsidRPr="00FD4A58">
        <w:rPr>
          <w:i/>
        </w:rPr>
        <w:t>.</w:t>
      </w:r>
      <w:r w:rsidR="00FD4A58" w:rsidRPr="00FD4A58">
        <w:rPr>
          <w:i/>
        </w:rPr>
        <w:t xml:space="preserve"> Коммуникативная компетенция как ключевое условие социальной адаптации лиц с ОВЗ.</w:t>
      </w:r>
    </w:p>
    <w:p w:rsidR="000214A6" w:rsidRDefault="00FD4A58" w:rsidP="000214A6">
      <w:pPr>
        <w:ind w:right="57"/>
        <w:jc w:val="both"/>
      </w:pPr>
      <w:r>
        <w:t xml:space="preserve">Коммуникативная компетенция названа в современной модели образования одной из базовых компетентностей современного человека (умение эффективно сотрудничать с другими людьми). Интеграция и социальная адаптация учащихся с ОВЗ невозможна без речевого общения и взаимодействия. При отставании в развитии речи возникают проблемы, связанные с общением, появляются трудности коммуникативного поведения, оказываются расстроенными взаимоотношения между индивидом и обществом. Особую важность приобретают факторы коммуникабельности и толерантности. Проблема формирования коммуникативной компетенции детей с ограниченными возможностями здоровья как средство наиболее полной и успешной социализации учащихся, имеет огромную значимость и актуальность. Уровень коммуникативных умений учащихся с ограниченными возможностями здоровья определяется реально сложившимся узким социальным кругом их общения; недостаточностью их возможностей для формирования коммуникативной компетенции подростков. От уровня </w:t>
      </w:r>
      <w:proofErr w:type="spellStart"/>
      <w:r>
        <w:t>коммуникативнойкомпетентности</w:t>
      </w:r>
      <w:proofErr w:type="spellEnd"/>
      <w:r>
        <w:t xml:space="preserve"> личности во многом зависит успешность ее взаимодействия с партнерами по общению и их интеграция в школьное сообщество. Сейчас мы живем в информационном, быстро меняющемся обществе, которое предъявляет к выпускникам школы, а тем более с ОВЗ, более строгие требования. Практическая направленность развития коммуникативных навыков выходит на первый план. Для этого необходима организация общения между учащимися в процессе обучения, проведения совместных мероприятий, занятий в кружках дополнительного образования детей с ограниченными возможностями здоровья с нормально развивающимися сверстниками общеобразовательных школ; между обучающимися и их родителями. Учиться общению, общаясь – вот основной принцип </w:t>
      </w:r>
      <w:proofErr w:type="spellStart"/>
      <w:r>
        <w:t>коммуникативности</w:t>
      </w:r>
      <w:proofErr w:type="spellEnd"/>
      <w:r>
        <w:t>. Здесь необходим комплексный подход к развитию устной диалогической речи детей - уделять внимание на всех этапах обучения и воспитания. С этой целью можно разработать модель (</w:t>
      </w:r>
      <w:proofErr w:type="spellStart"/>
      <w:r>
        <w:t>инвариативный</w:t>
      </w:r>
      <w:proofErr w:type="spellEnd"/>
      <w:r>
        <w:t xml:space="preserve"> модуль) ««Формирование коммуникативной компетенции учащихся с ограниченными возможностями здоровья как основное условие их успешной социализации», </w:t>
      </w:r>
      <w:proofErr w:type="spellStart"/>
      <w:r>
        <w:t>состоящуя</w:t>
      </w:r>
      <w:proofErr w:type="spellEnd"/>
      <w:r>
        <w:t xml:space="preserve"> из блоков: учебная деятельность, воспитательная работа, дополнительное образование, социально- психологическое сопровождение, семья, социум. После этого начать работу по формированию коммуникативной компетенции детей с ОВЗ. Коммуникативная составляющая или его компонент должен включаться в каждый урок и внеклассное мероприятие. К данной деятельности могут быть привлечены следующие участники образовательного процесса: учащиеся, педагоги школы (учителя начальных классов, учителя среднего звена, воспитатели, учителя-дефектологи, педагоги дополнительного образования), педагоги дополнительного образования вне школы, родители. Обучающиеся с ОВЗ принимают участие во всех мероприятиях совместно с учащимися массовых школ. </w:t>
      </w:r>
    </w:p>
    <w:p w:rsidR="00FD4A58" w:rsidRDefault="00FD4A58" w:rsidP="000214A6">
      <w:pPr>
        <w:ind w:right="57"/>
        <w:jc w:val="both"/>
      </w:pPr>
    </w:p>
    <w:p w:rsidR="006B0718" w:rsidRDefault="00FD4A58" w:rsidP="006B0718">
      <w:pPr>
        <w:pStyle w:val="Default"/>
      </w:pPr>
      <w:r w:rsidRPr="00FD4A58">
        <w:rPr>
          <w:i/>
        </w:rPr>
        <w:t>2. Технологии социальной адаптации в условиях образовательной интеграции</w:t>
      </w:r>
      <w:r w:rsidRPr="00783F3E">
        <w:t>.</w:t>
      </w:r>
      <w:r w:rsidR="006B0718" w:rsidRPr="006B0718">
        <w:t xml:space="preserve"> </w:t>
      </w:r>
    </w:p>
    <w:p w:rsidR="006B0718" w:rsidRPr="006B0718" w:rsidRDefault="006B0718" w:rsidP="006B0718">
      <w:pPr>
        <w:pStyle w:val="Default"/>
      </w:pPr>
      <w:r>
        <w:t xml:space="preserve"> </w:t>
      </w:r>
      <w:proofErr w:type="spellStart"/>
      <w:r w:rsidRPr="006B0718">
        <w:t>Технологизация</w:t>
      </w:r>
      <w:proofErr w:type="spellEnd"/>
      <w:r w:rsidRPr="006B0718">
        <w:t xml:space="preserve"> учебного процесса в условиях интеграции требует учета современного видения содержания и задач образования, которое включает не только формирование знаний, умений и навыков, не только передачу от одного поколения к другому социального опыта, но и создание среды для развития личности. В условиях интегрированного обучения это означает обеспечение защищенности личности школьника с ограниченными возможностями. Образовательная среда характеризуется открытостью, </w:t>
      </w:r>
      <w:r w:rsidRPr="006B0718">
        <w:lastRenderedPageBreak/>
        <w:t xml:space="preserve">целостностью, ориентированностью на индивидуализацию обучения и социализацию обучающихся. </w:t>
      </w:r>
    </w:p>
    <w:p w:rsidR="006B0718" w:rsidRPr="006B0718" w:rsidRDefault="006B0718" w:rsidP="006B0718">
      <w:pPr>
        <w:pStyle w:val="Default"/>
      </w:pPr>
      <w:r w:rsidRPr="006B0718">
        <w:t>Технология социальной адаптации в условиях образовательной интеграции основывается на следующих концептуальных положениях. Требования комплексности задают необходимость разностороннего изучения возможностей и особенностей обучающихся, нуждающихся в коррекционно-образовательных услугах, использования различных методов, методик, приемов и средств из арсенала общей и коррекционной педагогики, педагогической и специальной психологии. Критически переосмысленные и взятые на вооружение различные подходы могут быть противоречивыми, не всегда применимыми ко всем ученикам класса, но они создают мощный инструмент в руках учителя, благодаря которому он сможет помочь любому ученику и его родителям. Системность решения коррекционно-образовательных задач отражает взаимосвязь достижения учебных и воспитательных целей, прогнозирования и преодоления актуальных трудностей взаимодействия школьников с различными познавательными возможностями. Системность требует, чтобы учитель не только решал сиюминутные задачи, связанные с освоением программного учебного материала, но и вовремя принимал превентивные меры по оптимизации взаимоотношений в детском коллективе, по коррекции девиаций поведения, развитию сильных сторон личности ученика. В классе интегрированного обучения необходима системная работа над созданием благоприятных условий для наиболее полной реализации потенциальных познавательных возможностей всех детей, принимая во внимание особенности их развития, обусловливающие специфические цели и задачи обучения.</w:t>
      </w:r>
    </w:p>
    <w:p w:rsidR="006B0718" w:rsidRPr="006B0718" w:rsidRDefault="006B0718" w:rsidP="006B0718">
      <w:pPr>
        <w:pStyle w:val="Default"/>
      </w:pPr>
      <w:r w:rsidRPr="006B0718">
        <w:t xml:space="preserve">Не менее важным является </w:t>
      </w:r>
      <w:proofErr w:type="spellStart"/>
      <w:r w:rsidRPr="006B0718">
        <w:t>деятельностный</w:t>
      </w:r>
      <w:proofErr w:type="spellEnd"/>
      <w:r w:rsidRPr="006B0718">
        <w:t xml:space="preserve"> характер обучения, воспитания. Теоретической основой является положение о роли деятельности в психическом развитии ребенка и об особой роли ведущей деятельности в формировании психических новообразований. Указанный подход означает, что главным способом осуществления подлинной интеграции является успешность активной деятельности учеников. Только в ней могут быть смоделированы и воспроизведены условия, трудные для ученика, но возможные в жизни, анализ и проигрывание которых могут стать основой для позитивных сдвигов в развитии личности школьника. </w:t>
      </w:r>
    </w:p>
    <w:p w:rsidR="006B0718" w:rsidRPr="006B0718" w:rsidRDefault="006B0718" w:rsidP="006B0718">
      <w:pPr>
        <w:pStyle w:val="Default"/>
      </w:pPr>
      <w:r w:rsidRPr="006B0718">
        <w:t xml:space="preserve">Коррекция в условиях интегрированного обучения включает в себя не только коррекцию знаний, психических функций, но и коррекцию девиаций взаимоотношений. Это возможно только в рамках деятельности учеников, осуществляемой в тесном сотрудничестве со взрослым и под его руководством. Любая коррекция основывается на том или ином виде деятельности. В ней можно объективировать трудные конфликтные ситуации и направить ориентировку ученика на их конструктивное разрешение. Деятельность позволяет воссоздать ту форму взаимодействия, которая отвечает требованиям социального окружения. </w:t>
      </w:r>
    </w:p>
    <w:p w:rsidR="006B0718" w:rsidRPr="006B0718" w:rsidRDefault="006B0718" w:rsidP="006B0718">
      <w:pPr>
        <w:pStyle w:val="Default"/>
      </w:pPr>
      <w:r w:rsidRPr="006B0718">
        <w:t xml:space="preserve">Значимым является развитие механизмов социальной адаптации у детей с разным уровнем развития, вместе с тем желательно, чтобы эти уровни не отличались друг от друга более чем на один шаг (уровень); учащиеся включаются в социальное взаимодействие, содействующее их продвижению; диалоговая форма отношений, коммуникативные связи между участниками учебного процесса становятся внешними побудителями изменений в умственной деятельности, они являются в определенной мере катализаторами развития ребенка. Концептуальным является обеспечение эмоциональной сопричастности к учебному процессу, вызывание у школьников переживаний, чувствований в связи с учебной деятельностью, основываясь на признании того, что именно переживания стимулируют развитие интеллекта и что эмоциональные побуждения более действенны, чем интеллектуальные в связи с большей сохранностью эмоциональной сферы у отдельных категорий детей, имеющих значительные отклонения в интеллектуальном развитии. </w:t>
      </w:r>
    </w:p>
    <w:p w:rsidR="006B0718" w:rsidRPr="006B0718" w:rsidRDefault="006B0718" w:rsidP="006B0718">
      <w:pPr>
        <w:pStyle w:val="Default"/>
      </w:pPr>
      <w:r w:rsidRPr="006B0718">
        <w:lastRenderedPageBreak/>
        <w:t xml:space="preserve">Следует признать актуальность индивидуального характера обучения, что позволит при необходимости перевести ребенка с низкого на более высокий уровень развития; оказать индивидуальную помощь по тому или иному предмету, улучшить психологическое здоровье, </w:t>
      </w:r>
      <w:proofErr w:type="spellStart"/>
      <w:r w:rsidRPr="006B0718">
        <w:t>скорригировать</w:t>
      </w:r>
      <w:proofErr w:type="spellEnd"/>
      <w:r w:rsidRPr="006B0718">
        <w:t xml:space="preserve"> имеющиеся недостатки развития. Весьма важным с позиции образовательной интеграции является принцип </w:t>
      </w:r>
      <w:proofErr w:type="spellStart"/>
      <w:r w:rsidRPr="006B0718">
        <w:t>рефлексивности</w:t>
      </w:r>
      <w:proofErr w:type="spellEnd"/>
      <w:r w:rsidRPr="006B0718">
        <w:t>, в основе которого - самооценка, самоанализ, самоконтроль, т. е. постоянная рефлексия собственной деятельности, оценка достижений и недостатков. Рефлексия позволяет обеспечить перспективность проводимой работы, ее тональность, что предполагает вовлечение в процесс интеграции всех: руководителя, учителей, родителей, учащихся. Рефлексия дает возможность отслеживать достижения, видеть недостатки на данном этапе развития ученика и его коррекционного обучения.</w:t>
      </w:r>
    </w:p>
    <w:p w:rsidR="006B0718" w:rsidRPr="006B0718" w:rsidRDefault="006B0718" w:rsidP="006B0718">
      <w:pPr>
        <w:pStyle w:val="Default"/>
      </w:pPr>
      <w:r w:rsidRPr="006B0718">
        <w:t>Позитивный результат во взаимоотношениях школьников в условиях интегрированного обучения, преодоление когнитивного кризиса учащихся с отклонениями в развитии предполагает продуманную системную работу, включающую формирование позитивной установки на учащихся с особенностями психофизического развития, расширение опыта продуктивного общения с ними. Эти задачи могут быть реализованы в системе коррекционных занятий и занятий по учебным предметам, решающим одновременно задачи интеграции, включения. Последний термин достаточно широко используется в иностранной литературе в значении интегрированного (совместного) обучения.</w:t>
      </w:r>
    </w:p>
    <w:p w:rsidR="006B0718" w:rsidRPr="006B0718" w:rsidRDefault="006B0718" w:rsidP="006B0718">
      <w:pPr>
        <w:pStyle w:val="Default"/>
      </w:pPr>
      <w:r w:rsidRPr="006B0718">
        <w:t xml:space="preserve">По мнению </w:t>
      </w:r>
      <w:proofErr w:type="spellStart"/>
      <w:r w:rsidRPr="006B0718">
        <w:t>Гонеева</w:t>
      </w:r>
      <w:proofErr w:type="spellEnd"/>
      <w:r w:rsidRPr="006B0718">
        <w:t xml:space="preserve"> АД</w:t>
      </w:r>
      <w:proofErr w:type="gramStart"/>
      <w:r w:rsidRPr="006B0718">
        <w:t xml:space="preserve">., </w:t>
      </w:r>
      <w:proofErr w:type="spellStart"/>
      <w:proofErr w:type="gramEnd"/>
      <w:r w:rsidRPr="006B0718">
        <w:t>Лифинцевой</w:t>
      </w:r>
      <w:proofErr w:type="spellEnd"/>
      <w:r w:rsidRPr="006B0718">
        <w:t xml:space="preserve"> Н. И., </w:t>
      </w:r>
      <w:proofErr w:type="spellStart"/>
      <w:r w:rsidRPr="006B0718">
        <w:t>Ялпаевой</w:t>
      </w:r>
      <w:proofErr w:type="spellEnd"/>
      <w:r w:rsidRPr="006B0718">
        <w:t xml:space="preserve"> Н. В. </w:t>
      </w:r>
      <w:r w:rsidRPr="006B0718">
        <w:rPr>
          <w:u w:val="single"/>
        </w:rPr>
        <w:t>технология в условиях образовательной интеграции характеризуется следующими чертами</w:t>
      </w:r>
      <w:r w:rsidRPr="006B0718">
        <w:t xml:space="preserve">: </w:t>
      </w:r>
    </w:p>
    <w:p w:rsidR="006B0718" w:rsidRPr="006B0718" w:rsidRDefault="006B0718" w:rsidP="006B0718">
      <w:pPr>
        <w:pStyle w:val="Default"/>
      </w:pPr>
      <w:r w:rsidRPr="006B0718">
        <w:t xml:space="preserve">1. проектируется, отбирается актуальное содержание образования детей с ограниченными возможностями, которое освобождается от второстепенного материала и позволяет устранить перегрузку учащихся и многократно обратиться к основному, главному, наиболее существенному в программном материале; </w:t>
      </w:r>
    </w:p>
    <w:p w:rsidR="006B0718" w:rsidRPr="006B0718" w:rsidRDefault="006B0718" w:rsidP="006B0718">
      <w:pPr>
        <w:pStyle w:val="Default"/>
      </w:pPr>
      <w:r w:rsidRPr="006B0718">
        <w:t xml:space="preserve">2. признается и обеспечивается открытость содержания специального образования для изменений на основе интегративного подхода к нему на основе учета программных требований, прогрессивных и мировых тенденций в сфере общего и специального образования и положительного локального опыта; обеспечивается реализация коммуникативного компонента образования в условиях интеграции, что предполагает положительное взаимодействие участников образовательного процесса, их позитивное отношение друг к другу, обмен информацией, имеющимся социальным опытом; </w:t>
      </w:r>
    </w:p>
    <w:p w:rsidR="006B0718" w:rsidRPr="006B0718" w:rsidRDefault="006B0718" w:rsidP="006B0718">
      <w:pPr>
        <w:pStyle w:val="Default"/>
      </w:pPr>
      <w:r w:rsidRPr="006B0718">
        <w:t xml:space="preserve">3. использование вариативных образовательных программ и определение образовательного маршрута учащихся (в специальной школе или в условиях интеграции) с учетом многих факторов, в том числе и среды обитания, педагогической культуры родителей и познавательных возможностей учащихся, привлечение разнообразных методических средств, являющихся гарантом того, что образовательная среда является средством развития личности. </w:t>
      </w:r>
    </w:p>
    <w:p w:rsidR="006B0718" w:rsidRPr="006B0718" w:rsidRDefault="006B0718" w:rsidP="006B0718">
      <w:pPr>
        <w:pStyle w:val="Default"/>
      </w:pPr>
      <w:r w:rsidRPr="006B0718">
        <w:t xml:space="preserve">Особенностью технологии социальной адаптации в условиях образовательной интеграции является то, что она создается на основе синергетического подхода, предполагающего </w:t>
      </w:r>
      <w:proofErr w:type="spellStart"/>
      <w:r w:rsidRPr="006B0718">
        <w:t>постоянноевзаимодействие</w:t>
      </w:r>
      <w:proofErr w:type="spellEnd"/>
      <w:r w:rsidRPr="006B0718">
        <w:t xml:space="preserve"> с другими образовательными системами, в том числе с системой обучения в специальной школе и с внешней средой; подхода, характеризующегося многозначностью в трактовке любого факта и явления, признанием мира других людей, иных взглядов и предпочтений. </w:t>
      </w:r>
    </w:p>
    <w:p w:rsidR="006B0718" w:rsidRPr="006B0718" w:rsidRDefault="006B0718" w:rsidP="006B0718">
      <w:pPr>
        <w:pStyle w:val="Default"/>
      </w:pPr>
      <w:r w:rsidRPr="006B0718">
        <w:t xml:space="preserve">Учебный процесс выстраивается таким образом, чтобы дистанция между обычными учащимися и с ограниченными возможностями сокращалась, чтобы открывались и развивались позитивные ресурсы каждого ученика и учитывались его особенности. В этих целях на занятиях создается доброжелательная атмосфера, организуется взаимодействие с привлечением физических контактов, идентификации себя с другими учениками. Уже на первых уроках используются приемы аттракции, создающие благоприятное впечатление о каждом ученике. Школьники познают друг друга на основе сенсорных контактов, сообщают о себе положительную информацию, коллективно составляется </w:t>
      </w:r>
      <w:r w:rsidRPr="006B0718">
        <w:lastRenderedPageBreak/>
        <w:t xml:space="preserve">психологический портрет класса, проектирующий отличительные положительные качества его учеников. </w:t>
      </w:r>
    </w:p>
    <w:p w:rsidR="006B0718" w:rsidRPr="006B0718" w:rsidRDefault="006B0718" w:rsidP="006B0718">
      <w:pPr>
        <w:pStyle w:val="Default"/>
      </w:pPr>
      <w:r w:rsidRPr="006B0718">
        <w:t xml:space="preserve">Успешность технологии занятий по включению определяется не только их содержанием, но и организационными условиями проведения. По мнению Вернер Д. кабинет коррекционной работы или иное помещение, отводимое для этих занятий, создают атмосферу уюта, обеспечивают условия для совместной игровой деятельности и уединения, </w:t>
      </w:r>
      <w:proofErr w:type="spellStart"/>
      <w:r w:rsidRPr="006B0718">
        <w:t>интимизации</w:t>
      </w:r>
      <w:proofErr w:type="spellEnd"/>
      <w:r w:rsidRPr="006B0718">
        <w:t xml:space="preserve"> своей деятельности. Если ученик захочет, то он должен иметь условия для уединения, пространственного отделения от участников группы. Это может быть отдельный столик, на котором находятся детские журналы, дидактические игры, или комната, соседствующая с той, в которой проводятся коррекционные занятия, или отгороженное рабочее место. </w:t>
      </w:r>
    </w:p>
    <w:p w:rsidR="006B0718" w:rsidRPr="006B0718" w:rsidRDefault="006B0718" w:rsidP="006B0718">
      <w:pPr>
        <w:pStyle w:val="Default"/>
      </w:pPr>
      <w:r w:rsidRPr="006B0718">
        <w:t xml:space="preserve">Размеры кабинета коррекционной работы таковы, чтобы дети могли свободно взаимодействовать. Но нельзя, чтобы кабинет был слишком велик, так как это провоцирует неорганизованную активность детей. Важно, чтобы в кабинете был круглый стол. Если его нет, то можно сдвинуть столы или расположить стулья полукругом, чтобы учащиеся размещались лицом друг к другу, что важно для сотрудничества, взаимодействия. В кабинете может быть ковер на полу, на котором при необходимости размещаются дети и взрослые (учитель, родители). Кабинет не перегружается предметами, не имеющими отношения к коррекционной работе. Стимульно-средовое окружение функционально: оно имеет определенное назначение и не вносит </w:t>
      </w:r>
      <w:proofErr w:type="spellStart"/>
      <w:r w:rsidRPr="006B0718">
        <w:t>дезорганизующие</w:t>
      </w:r>
      <w:proofErr w:type="spellEnd"/>
      <w:r w:rsidRPr="006B0718">
        <w:t xml:space="preserve"> элементы в совместную деятельность. Представляется, что в кабинете необходимы магнитофон с аудиозаписями, компьютер. Предметы, которые можно разбить, уронить, отгораживаются, чтобы снять запрещения, ограничения для активной деятельности в процессе совместных занятий. </w:t>
      </w:r>
    </w:p>
    <w:p w:rsidR="006B0718" w:rsidRPr="006B0718" w:rsidRDefault="006B0718" w:rsidP="006B0718">
      <w:pPr>
        <w:pStyle w:val="Default"/>
      </w:pPr>
      <w:r w:rsidRPr="006B0718">
        <w:t xml:space="preserve">На занятиях учащиеся объединяются в группы по 3-5, 6-8 человек. Продолжительность каждого занятия - 45 минут. Их можно проводить через день, два или даже один раз в неделю. Занятия по включению во взаимодействие проводятся после первой недели совместного обучения или даже в первые дни обучения, если к этому побуждают данные психодиагностического обследования и ярко выраженные, весьма специфические особенности детей с ограниченными возможностями. </w:t>
      </w:r>
    </w:p>
    <w:p w:rsidR="006B0718" w:rsidRPr="006B0718" w:rsidRDefault="006B0718" w:rsidP="006B0718">
      <w:pPr>
        <w:pStyle w:val="Default"/>
      </w:pPr>
      <w:r w:rsidRPr="006B0718">
        <w:t xml:space="preserve">На занятиях взаимоотношения учащихся окрашиваются в теплые, дружеские тона. На участников не оказывается никакого принуждения и давления. Какие-либо проявления неприязни, агрессии исключаются. На занятия привлекаются, прежде всего, учащиеся, имеющие трудности в коммуникации и низкий уровень коммуникативной компетенции, низкий социологический статус. В помощи нуждаются также учащиеся с трудностями личностного развития, у которых наблюдаются неадекватная самооценка, неуверенность в себе. У школьников с ограниченными возможностями чаще наблюдаются трудности произвольной регуляции деятельности, что проявляется в неумении планировать свои действия, предвидеть их последствия, правильно оценивать то, что происходит в окружающей действительности. Можно заметить «полевой» тип поведения, проявляющийся в импульсивности и </w:t>
      </w:r>
      <w:proofErr w:type="spellStart"/>
      <w:r w:rsidRPr="006B0718">
        <w:t>ненаправленности</w:t>
      </w:r>
      <w:proofErr w:type="spellEnd"/>
      <w:r w:rsidRPr="006B0718">
        <w:t xml:space="preserve"> поведения. Прослеживается и чрезмерная зависимость учащихся с отклонениями в развитии от окружающих. </w:t>
      </w:r>
      <w:proofErr w:type="spellStart"/>
      <w:r w:rsidRPr="006B0718">
        <w:t>Конформность</w:t>
      </w:r>
      <w:proofErr w:type="spellEnd"/>
      <w:r w:rsidRPr="006B0718">
        <w:t xml:space="preserve"> проявляется во всех сферах жизнедеятельности. </w:t>
      </w:r>
    </w:p>
    <w:p w:rsidR="006B0718" w:rsidRPr="006B0718" w:rsidRDefault="006B0718" w:rsidP="006B0718">
      <w:pPr>
        <w:pStyle w:val="Default"/>
      </w:pPr>
      <w:r w:rsidRPr="006B0718">
        <w:t xml:space="preserve">Вместе с тем показаниями для коррекционных занятий являются не только отмеченные отклонения. Занятия могут выполнять упреждающую роль. Чтобы ребенок не испытывал дискомфорта в условиях интегрированного обучения, с ним проводятся занятия по включению до тех пор, пока обнаруживаются отрицательные проявления в процессе взаимодействия. </w:t>
      </w:r>
    </w:p>
    <w:p w:rsidR="006B0718" w:rsidRPr="006B0718" w:rsidRDefault="006B0718" w:rsidP="006B0718">
      <w:pPr>
        <w:pStyle w:val="Default"/>
      </w:pPr>
      <w:r w:rsidRPr="006B0718">
        <w:t xml:space="preserve">Образовательная интеграция предполагает решение следующих задач: </w:t>
      </w:r>
    </w:p>
    <w:p w:rsidR="006B0718" w:rsidRPr="006B0718" w:rsidRDefault="006B0718" w:rsidP="006B0718">
      <w:pPr>
        <w:pStyle w:val="Default"/>
      </w:pPr>
      <w:r w:rsidRPr="006B0718">
        <w:t xml:space="preserve">1. упреждение и преодоление трудностей, возникающих в процессе совместной учебной деятельности и общения; </w:t>
      </w:r>
    </w:p>
    <w:p w:rsidR="006B0718" w:rsidRPr="006B0718" w:rsidRDefault="006B0718" w:rsidP="006B0718">
      <w:pPr>
        <w:pStyle w:val="Default"/>
      </w:pPr>
      <w:r w:rsidRPr="006B0718">
        <w:lastRenderedPageBreak/>
        <w:t xml:space="preserve">2. смягчение отрицательных проявлений когнитивного кризиса, трудностей учения школьниками с особенностями психофизического развития, их эмоционального </w:t>
      </w:r>
      <w:proofErr w:type="spellStart"/>
      <w:r w:rsidRPr="006B0718">
        <w:t>неблагополучияпосредством</w:t>
      </w:r>
      <w:proofErr w:type="spellEnd"/>
      <w:r w:rsidRPr="006B0718">
        <w:t xml:space="preserve"> осознания остальными детьми трудностей и проблем учеников с ограниченными возможностями; </w:t>
      </w:r>
    </w:p>
    <w:p w:rsidR="006B0718" w:rsidRPr="006B0718" w:rsidRDefault="006B0718" w:rsidP="006B0718">
      <w:pPr>
        <w:pStyle w:val="Default"/>
      </w:pPr>
      <w:r w:rsidRPr="006B0718">
        <w:t xml:space="preserve">3. смягчение кризиса взаимоотношений посредством обучения учащихся конструктивным формам взаимодействия в классе и в условиях другой неформальной группы; </w:t>
      </w:r>
    </w:p>
    <w:p w:rsidR="006B0718" w:rsidRPr="006B0718" w:rsidRDefault="006B0718" w:rsidP="006B0718">
      <w:pPr>
        <w:pStyle w:val="Default"/>
      </w:pPr>
      <w:r w:rsidRPr="006B0718">
        <w:t>4. создание атмосферы терпимости друг к другу, развитие чувства собственного достоинства, стремления к сотрудничеству с другими людьми, осознанию того, как важно подружиться и остаться друзьями.</w:t>
      </w:r>
    </w:p>
    <w:p w:rsidR="006B0718" w:rsidRPr="006B0718" w:rsidRDefault="006B0718" w:rsidP="006B0718">
      <w:pPr>
        <w:pStyle w:val="Default"/>
      </w:pPr>
      <w:r w:rsidRPr="006B0718">
        <w:t xml:space="preserve">Во время занятий учитель, взрослый и каждый ученик стараются называть положительные качества личности. В адрес каждого члена группы высказывается, как минимум, одно хорошее и доброе слово. Можно осуждать поступки, поведение, действия, но не человека, ученика. Можно говорить, что поведение плохое, поступок некрасивый, не касаясь личности ученика. </w:t>
      </w:r>
    </w:p>
    <w:p w:rsidR="006B0718" w:rsidRPr="006B0718" w:rsidRDefault="006B0718" w:rsidP="006B0718">
      <w:pPr>
        <w:pStyle w:val="Default"/>
      </w:pPr>
      <w:r w:rsidRPr="006B0718">
        <w:t xml:space="preserve">На занятиях обеспечивается как можно больше общения с различными учениками, в том числе с теми, с которыми обычно контакты бывают минимальными. На занятиях широко используются приемы: идентификация (отождествление обычных школьников с детьми, имеющими психофизические нарушения), рефлексия (анализ) и др. Темами занятий могут быть: «Мы знакомимся», «Мы учимся быть вместе со всеми», «Я и мои друзья», «Я самый, самый», «Наш класс», «Мои слабости», «Общее и отличное» и т. д. На занятиях высказываются пожелания: «Я хочу...», составляется портфель класса с положительными пожеланиями, выполняются упражнения «Улыбнись», «Я тебе дарю», «Спасательный круг», «Мои слабые стороны», «Дружелюбный дождик». В процессе занятий каждый ученик начинает понимать, что его ценят и уважают, преодолевается изолированность, от совместного общения возникают положительные эмоции, создается эмоциональный настрой на совместную деятельность. </w:t>
      </w:r>
    </w:p>
    <w:p w:rsidR="006B0718" w:rsidRPr="006B0718" w:rsidRDefault="006B0718" w:rsidP="006B0718">
      <w:pPr>
        <w:pStyle w:val="Default"/>
      </w:pPr>
      <w:r w:rsidRPr="006B0718">
        <w:t xml:space="preserve">Технология социальной адаптации в условиях интегрированного обучения отражает использование интерактивных (активизирующих взаимодействие) методов обучения и активизацию контактов. Учитывается характер психофизического нарушения у учащихся, их личностные особенности, социальные условия развития. Школьное обучение опережает переход от изоляции к интеграции через социальную интерактивность. Последнее весьма значимо для становления собственной сущности ученика с особенностями психофизического развития. </w:t>
      </w:r>
    </w:p>
    <w:p w:rsidR="006B0718" w:rsidRPr="006B0718" w:rsidRDefault="006B0718" w:rsidP="006B0718">
      <w:pPr>
        <w:pStyle w:val="Default"/>
      </w:pPr>
      <w:r w:rsidRPr="006B0718">
        <w:t>Д</w:t>
      </w:r>
      <w:proofErr w:type="gramStart"/>
      <w:r w:rsidRPr="006B0718">
        <w:t xml:space="preserve"> .</w:t>
      </w:r>
      <w:proofErr w:type="spellStart"/>
      <w:proofErr w:type="gramEnd"/>
      <w:r w:rsidRPr="006B0718">
        <w:t>Н.Исаев</w:t>
      </w:r>
      <w:proofErr w:type="spellEnd"/>
      <w:r w:rsidRPr="006B0718">
        <w:t xml:space="preserve">, </w:t>
      </w:r>
      <w:proofErr w:type="spellStart"/>
      <w:r w:rsidRPr="006B0718">
        <w:t>В.Г.Петрова</w:t>
      </w:r>
      <w:proofErr w:type="spellEnd"/>
      <w:r w:rsidRPr="006B0718">
        <w:t xml:space="preserve">, </w:t>
      </w:r>
      <w:proofErr w:type="spellStart"/>
      <w:r w:rsidRPr="006B0718">
        <w:t>И.В.Белякова</w:t>
      </w:r>
      <w:proofErr w:type="spellEnd"/>
      <w:r w:rsidRPr="006B0718">
        <w:t xml:space="preserve"> отмечают, что психофизическое нарушение дает только толчок к личностно-социальному процессу, который зависит от особенностей личности и от качества помощи окружающего мира. С точки зрения социально-педагогических задач умственная отсталость рассматривается одновременно и как интерактивный результат, и как интерактивный процесс. </w:t>
      </w:r>
    </w:p>
    <w:p w:rsidR="006B0718" w:rsidRPr="006B0718" w:rsidRDefault="006B0718" w:rsidP="006B0718">
      <w:pPr>
        <w:pStyle w:val="Default"/>
      </w:pPr>
      <w:r w:rsidRPr="006B0718">
        <w:t xml:space="preserve">Педагогическая постановка задач в таком рассмотрении предполагает включение ученика в специально созданную учебную среду, в которой он участвует в коллективной деятельности, проявляет активность, испытывая положительные эмоции и наиболее полно раскрывая природные силы и возможности. Ученик может быть активным в мотивированной деятельности, требующей от него свободы мышления, самостоятельного решения познавательных задач. </w:t>
      </w:r>
    </w:p>
    <w:p w:rsidR="006B0718" w:rsidRPr="006B0718" w:rsidRDefault="006B0718" w:rsidP="006B0718">
      <w:pPr>
        <w:pStyle w:val="Default"/>
      </w:pPr>
      <w:r w:rsidRPr="006B0718">
        <w:t xml:space="preserve">Технологии социальной адаптации делают предпочтительными эвристические вопросы, деловые игры, элементы проблемного обучения, метод </w:t>
      </w:r>
      <w:proofErr w:type="spellStart"/>
      <w:r w:rsidRPr="006B0718">
        <w:t>эмпатии</w:t>
      </w:r>
      <w:proofErr w:type="spellEnd"/>
      <w:r w:rsidRPr="006B0718">
        <w:t xml:space="preserve"> (личной аналогии), </w:t>
      </w:r>
      <w:proofErr w:type="spellStart"/>
      <w:r w:rsidRPr="006B0718">
        <w:t>синектики</w:t>
      </w:r>
      <w:proofErr w:type="spellEnd"/>
      <w:r w:rsidRPr="006B0718">
        <w:t xml:space="preserve"> (мозгового штурма). Используя интерактивные методы обучения, учитель одновременно фокусирует внимание на формирование практико-ориентированного социально направленного мышления ученика с особенностями психофизического развития. Такой ученик умеет разрешать конкретные практические задачи и правильно выстраивать свое взаимодействие с другими людьми. Это требует овладения ролевым поведением и гибкости при обсуждении спорных вопросов. В процессе интеракции </w:t>
      </w:r>
      <w:r w:rsidRPr="006B0718">
        <w:lastRenderedPageBreak/>
        <w:t xml:space="preserve">ученик получает и реализует установку на осмысление реального жизненного факта, на наблюдение взаимодействия окружающих. Сознательно сталкиваются личный и коллективный, социальный опыт. Ученик приобретает ценностные ориентации. Практический интеллект взаимосвязан с социально направленным мышлением. Знания, не освещенные и не поддержанные практическим умом, являются абстракцией. Практический интеллект, связанный с социальной практикой, позволяет реализовать одну из приоритетных задач современного образования лиц с ограниченными возможностями, задачу социализации и успешной интеграции в обществе. </w:t>
      </w:r>
    </w:p>
    <w:p w:rsidR="006B0718" w:rsidRDefault="006B0718" w:rsidP="006B0718">
      <w:pPr>
        <w:pStyle w:val="Default"/>
      </w:pPr>
      <w:r w:rsidRPr="006B0718">
        <w:t>Особенностью технологии социальной адаптации в условиях образовательной интеграции являются запуск рефлексии, включение учащихся в рефлексивную деятельность. Она особо значима, потому что позволяет ученикам с особенностями психофизического развития осознать свои возможности, свое место в предполагаемой деятельности, свои внутренние резервы. Рефлексия содействует формированию положительной Я-концепции.</w:t>
      </w:r>
    </w:p>
    <w:p w:rsidR="006B0718" w:rsidRDefault="006B0718" w:rsidP="006B0718">
      <w:pPr>
        <w:pStyle w:val="Default"/>
      </w:pPr>
    </w:p>
    <w:p w:rsidR="006B0718" w:rsidRDefault="00552FAE" w:rsidP="006B0718">
      <w:pPr>
        <w:ind w:right="57"/>
        <w:jc w:val="both"/>
        <w:rPr>
          <w:i/>
        </w:rPr>
      </w:pPr>
      <w:r>
        <w:t>5</w:t>
      </w:r>
      <w:r w:rsidR="006B0718">
        <w:t>.</w:t>
      </w:r>
      <w:r w:rsidR="006B0718" w:rsidRPr="006B0718">
        <w:t xml:space="preserve"> </w:t>
      </w:r>
      <w:r w:rsidR="006B0718" w:rsidRPr="006B0718">
        <w:rPr>
          <w:i/>
        </w:rPr>
        <w:t>Образовательная среда как фактор социализации детей в различных условиях.</w:t>
      </w:r>
    </w:p>
    <w:p w:rsidR="007E5C25" w:rsidRPr="007E5C25" w:rsidRDefault="007E5C25" w:rsidP="007E5C25">
      <w:pPr>
        <w:shd w:val="clear" w:color="auto" w:fill="FFFFFF"/>
        <w:spacing w:line="360" w:lineRule="auto"/>
        <w:ind w:firstLine="709"/>
        <w:jc w:val="both"/>
        <w:rPr>
          <w:color w:val="000000"/>
        </w:rPr>
      </w:pPr>
      <w:r w:rsidRPr="007E5C25">
        <w:rPr>
          <w:color w:val="000000"/>
        </w:rPr>
        <w:t xml:space="preserve">«Требования к </w:t>
      </w:r>
      <w:r w:rsidRPr="007E5C25">
        <w:rPr>
          <w:b/>
          <w:color w:val="000000"/>
        </w:rPr>
        <w:t>условиям реализации</w:t>
      </w:r>
      <w:r w:rsidRPr="007E5C25">
        <w:rPr>
          <w:color w:val="000000"/>
        </w:rPr>
        <w:t xml:space="preserve"> основной образовательной программы начального общего образования представляют собой систему нормативов и регламентов кадрового, финансового, материально-технического и иного обеспечения, необходимого для реализации основной образовательной программы и достижения планируемых результатов начального общего образования.</w:t>
      </w:r>
    </w:p>
    <w:p w:rsidR="007E5C25" w:rsidRPr="007E5C25" w:rsidRDefault="007E5C25" w:rsidP="007E5C25">
      <w:pPr>
        <w:shd w:val="clear" w:color="auto" w:fill="FFFFFF"/>
        <w:spacing w:line="360" w:lineRule="auto"/>
        <w:ind w:firstLine="709"/>
        <w:jc w:val="both"/>
        <w:rPr>
          <w:color w:val="000000"/>
        </w:rPr>
      </w:pPr>
      <w:r w:rsidRPr="007E5C25">
        <w:rPr>
          <w:color w:val="000000"/>
        </w:rPr>
        <w:t xml:space="preserve">Интегративным результатом реализации этих требований должно быть создание </w:t>
      </w:r>
      <w:r w:rsidRPr="007E5C25">
        <w:rPr>
          <w:b/>
          <w:color w:val="000000"/>
        </w:rPr>
        <w:t>комфортной развивающей образовательной среды</w:t>
      </w:r>
      <w:r w:rsidRPr="007E5C25">
        <w:rPr>
          <w:color w:val="000000"/>
        </w:rPr>
        <w:t>:</w:t>
      </w:r>
    </w:p>
    <w:p w:rsidR="007E5C25" w:rsidRPr="007E5C25" w:rsidRDefault="007E5C25" w:rsidP="007E5C25">
      <w:pPr>
        <w:spacing w:line="360" w:lineRule="auto"/>
        <w:ind w:left="720" w:hanging="360"/>
        <w:jc w:val="both"/>
        <w:rPr>
          <w:color w:val="000000"/>
        </w:rPr>
      </w:pPr>
      <w:r w:rsidRPr="007E5C25">
        <w:rPr>
          <w:color w:val="000000"/>
        </w:rPr>
        <w:t>        гарантирующей охрану и укрепление здоровья обучающихся;</w:t>
      </w:r>
    </w:p>
    <w:p w:rsidR="007E5C25" w:rsidRPr="007E5C25" w:rsidRDefault="007E5C25" w:rsidP="007E5C25">
      <w:pPr>
        <w:spacing w:line="360" w:lineRule="auto"/>
        <w:ind w:left="720" w:hanging="360"/>
        <w:jc w:val="both"/>
        <w:rPr>
          <w:color w:val="000000"/>
        </w:rPr>
      </w:pPr>
      <w:r w:rsidRPr="007E5C25">
        <w:rPr>
          <w:color w:val="000000"/>
        </w:rPr>
        <w:t>        </w:t>
      </w:r>
      <w:proofErr w:type="gramStart"/>
      <w:r w:rsidRPr="007E5C25">
        <w:rPr>
          <w:color w:val="000000"/>
        </w:rPr>
        <w:t>дружественной</w:t>
      </w:r>
      <w:proofErr w:type="gramEnd"/>
      <w:r w:rsidRPr="007E5C25">
        <w:rPr>
          <w:color w:val="000000"/>
        </w:rPr>
        <w:t xml:space="preserve"> по отношению к обучающимся  и учителям;</w:t>
      </w:r>
    </w:p>
    <w:p w:rsidR="007E5C25" w:rsidRPr="007E5C25" w:rsidRDefault="007E5C25" w:rsidP="007E5C25">
      <w:pPr>
        <w:pStyle w:val="a3"/>
        <w:rPr>
          <w:rFonts w:ascii="Times New Roman" w:hAnsi="Times New Roman" w:cs="Times New Roman"/>
          <w:sz w:val="24"/>
          <w:szCs w:val="24"/>
        </w:rPr>
      </w:pPr>
      <w:r w:rsidRPr="007E5C25">
        <w:rPr>
          <w:rFonts w:ascii="Calibri" w:hAnsi="Calibri" w:cs="Calibri"/>
        </w:rPr>
        <w:t></w:t>
      </w:r>
      <w:r w:rsidRPr="007E5C25">
        <w:t xml:space="preserve">        обеспечивающей высокое качество образования, его прозрачность, понятность и </w:t>
      </w:r>
      <w:r w:rsidRPr="007E5C25">
        <w:rPr>
          <w:rFonts w:ascii="Times New Roman" w:hAnsi="Times New Roman" w:cs="Times New Roman"/>
          <w:sz w:val="24"/>
          <w:szCs w:val="24"/>
        </w:rPr>
        <w:t>привлекательность для обучающихся, их родителей и всего общества.»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Переход к личностно-ориентированным и </w:t>
      </w:r>
      <w:proofErr w:type="spellStart"/>
      <w:r w:rsidRPr="007E5C25">
        <w:rPr>
          <w:rFonts w:ascii="Times New Roman" w:hAnsi="Times New Roman" w:cs="Times New Roman"/>
          <w:sz w:val="24"/>
          <w:szCs w:val="24"/>
        </w:rPr>
        <w:t>культуросообразным</w:t>
      </w:r>
      <w:proofErr w:type="spellEnd"/>
      <w:r w:rsidRPr="007E5C25">
        <w:rPr>
          <w:rFonts w:ascii="Times New Roman" w:hAnsi="Times New Roman" w:cs="Times New Roman"/>
          <w:sz w:val="24"/>
          <w:szCs w:val="24"/>
        </w:rPr>
        <w:t xml:space="preserve"> образовательным системам и технологиям требует проектирования и создания образовательной среды, способствующей</w:t>
      </w:r>
      <w:r>
        <w:rPr>
          <w:rFonts w:ascii="Times New Roman" w:hAnsi="Times New Roman" w:cs="Times New Roman"/>
          <w:sz w:val="24"/>
          <w:szCs w:val="24"/>
        </w:rPr>
        <w:t xml:space="preserve"> </w:t>
      </w:r>
      <w:r w:rsidRPr="007E5C25">
        <w:rPr>
          <w:rFonts w:ascii="Times New Roman" w:hAnsi="Times New Roman" w:cs="Times New Roman"/>
          <w:sz w:val="24"/>
          <w:szCs w:val="24"/>
        </w:rPr>
        <w:t xml:space="preserve">созданию такого образовательного пространства данного образовательного учреждения, которое предоставляет учащимся и педагогам возможность выбора </w:t>
      </w:r>
      <w:r w:rsidRPr="007E5C25">
        <w:rPr>
          <w:rFonts w:ascii="Times New Roman" w:hAnsi="Times New Roman" w:cs="Times New Roman"/>
          <w:b/>
          <w:sz w:val="24"/>
          <w:szCs w:val="24"/>
        </w:rPr>
        <w:t xml:space="preserve">различных видов деятельностей </w:t>
      </w:r>
      <w:r w:rsidRPr="007E5C25">
        <w:rPr>
          <w:rFonts w:ascii="Times New Roman" w:hAnsi="Times New Roman" w:cs="Times New Roman"/>
          <w:sz w:val="24"/>
          <w:szCs w:val="24"/>
        </w:rPr>
        <w:t xml:space="preserve">(учебной, коммуникативной, художественной, спортивной, профилированной и т. п.), разных образовательных технологий и иных  условий, обеспечивающих удовлетворения потребности общества и самих учащихся в их обучении, развитии и </w:t>
      </w:r>
      <w:proofErr w:type="spellStart"/>
      <w:r w:rsidRPr="007E5C25">
        <w:rPr>
          <w:rFonts w:ascii="Times New Roman" w:hAnsi="Times New Roman" w:cs="Times New Roman"/>
          <w:sz w:val="24"/>
          <w:szCs w:val="24"/>
        </w:rPr>
        <w:t>социализации;созданию</w:t>
      </w:r>
      <w:proofErr w:type="spellEnd"/>
      <w:r w:rsidRPr="007E5C25">
        <w:rPr>
          <w:rFonts w:ascii="Times New Roman" w:hAnsi="Times New Roman" w:cs="Times New Roman"/>
          <w:sz w:val="24"/>
          <w:szCs w:val="24"/>
        </w:rPr>
        <w:t xml:space="preserve"> </w:t>
      </w:r>
      <w:r w:rsidRPr="007E5C25">
        <w:rPr>
          <w:rFonts w:ascii="Times New Roman" w:hAnsi="Times New Roman" w:cs="Times New Roman"/>
          <w:b/>
          <w:sz w:val="24"/>
          <w:szCs w:val="24"/>
        </w:rPr>
        <w:t xml:space="preserve">различных общностей </w:t>
      </w:r>
      <w:r w:rsidRPr="007E5C25">
        <w:rPr>
          <w:rFonts w:ascii="Times New Roman" w:hAnsi="Times New Roman" w:cs="Times New Roman"/>
          <w:sz w:val="24"/>
          <w:szCs w:val="24"/>
        </w:rPr>
        <w:t xml:space="preserve">между учащимися и педагогами и между самими учащимися на основе включения  их в различные виды совместно-распределённой учебной, коммуникативной, исследовательской, художественной, спортивной и иных видов деятельности, необходимых для социализации учащихся в соответствии с их возрастным периодом </w:t>
      </w:r>
      <w:proofErr w:type="spellStart"/>
      <w:r w:rsidRPr="007E5C25">
        <w:rPr>
          <w:rFonts w:ascii="Times New Roman" w:hAnsi="Times New Roman" w:cs="Times New Roman"/>
          <w:sz w:val="24"/>
          <w:szCs w:val="24"/>
        </w:rPr>
        <w:t>развития;созданию</w:t>
      </w:r>
      <w:proofErr w:type="spellEnd"/>
      <w:r w:rsidRPr="007E5C25">
        <w:rPr>
          <w:rFonts w:ascii="Times New Roman" w:hAnsi="Times New Roman" w:cs="Times New Roman"/>
          <w:sz w:val="24"/>
          <w:szCs w:val="24"/>
        </w:rPr>
        <w:t xml:space="preserve"> учебных и социальных ситуаций таких </w:t>
      </w:r>
      <w:r w:rsidRPr="007E5C25">
        <w:rPr>
          <w:rFonts w:ascii="Times New Roman" w:hAnsi="Times New Roman" w:cs="Times New Roman"/>
          <w:b/>
          <w:sz w:val="24"/>
          <w:szCs w:val="24"/>
        </w:rPr>
        <w:t xml:space="preserve">коммуникативных взаимодействий, </w:t>
      </w:r>
      <w:r w:rsidRPr="007E5C25">
        <w:rPr>
          <w:rFonts w:ascii="Times New Roman" w:hAnsi="Times New Roman" w:cs="Times New Roman"/>
          <w:sz w:val="24"/>
          <w:szCs w:val="24"/>
        </w:rPr>
        <w:t>в рамках которых происходит встреча учащегося, педагога и других субъектов образовательного процесса с «пространством» образовательной среды.</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Необходимо также отметить, что в различных подходах к пониманию и,   </w:t>
      </w:r>
    </w:p>
    <w:p w:rsidR="007E5C25" w:rsidRPr="007E5C25" w:rsidRDefault="007E5C25" w:rsidP="007E5C25">
      <w:pPr>
        <w:pStyle w:val="a3"/>
        <w:rPr>
          <w:rFonts w:ascii="Times New Roman" w:hAnsi="Times New Roman" w:cs="Times New Roman"/>
          <w:i/>
          <w:sz w:val="24"/>
          <w:szCs w:val="24"/>
        </w:rPr>
      </w:pPr>
      <w:r>
        <w:rPr>
          <w:rFonts w:ascii="Times New Roman" w:hAnsi="Times New Roman" w:cs="Times New Roman"/>
          <w:sz w:val="24"/>
          <w:szCs w:val="24"/>
        </w:rPr>
        <w:t xml:space="preserve">   </w:t>
      </w:r>
      <w:r w:rsidRPr="007E5C25">
        <w:rPr>
          <w:rFonts w:ascii="Times New Roman" w:hAnsi="Times New Roman" w:cs="Times New Roman"/>
          <w:sz w:val="24"/>
          <w:szCs w:val="24"/>
        </w:rPr>
        <w:t xml:space="preserve">соответственно, определению образовательной среды присутствуют </w:t>
      </w:r>
      <w:r w:rsidRPr="007E5C25">
        <w:rPr>
          <w:rFonts w:ascii="Times New Roman" w:hAnsi="Times New Roman" w:cs="Times New Roman"/>
          <w:i/>
          <w:sz w:val="24"/>
          <w:szCs w:val="24"/>
        </w:rPr>
        <w:t>объектный, субъектный и ситуационный аспекты.</w:t>
      </w:r>
    </w:p>
    <w:p w:rsidR="007E5C25" w:rsidRPr="007E5C25" w:rsidRDefault="007E5C25" w:rsidP="007E5C25">
      <w:pPr>
        <w:pStyle w:val="a3"/>
        <w:rPr>
          <w:rFonts w:ascii="Times New Roman" w:hAnsi="Times New Roman" w:cs="Times New Roman"/>
          <w:b/>
          <w:sz w:val="24"/>
          <w:szCs w:val="24"/>
        </w:rPr>
      </w:pPr>
      <w:proofErr w:type="gramStart"/>
      <w:r w:rsidRPr="007E5C25">
        <w:rPr>
          <w:rFonts w:ascii="Times New Roman" w:hAnsi="Times New Roman" w:cs="Times New Roman"/>
          <w:b/>
          <w:i/>
          <w:sz w:val="24"/>
          <w:szCs w:val="24"/>
        </w:rPr>
        <w:t>Объектный</w:t>
      </w:r>
      <w:proofErr w:type="gramEnd"/>
      <w:r w:rsidRPr="007E5C25">
        <w:rPr>
          <w:rFonts w:ascii="Times New Roman" w:hAnsi="Times New Roman" w:cs="Times New Roman"/>
          <w:sz w:val="24"/>
          <w:szCs w:val="24"/>
        </w:rPr>
        <w:t xml:space="preserve">, когда исходным для определения  образовательной среды выступают свойства собственного предметно и социально обусловленного содержания этой среды безотносительно к потребностям самого учащегося. В этом случае образовательная среда </w:t>
      </w:r>
      <w:r w:rsidRPr="007E5C25">
        <w:rPr>
          <w:rFonts w:ascii="Times New Roman" w:hAnsi="Times New Roman" w:cs="Times New Roman"/>
          <w:sz w:val="24"/>
          <w:szCs w:val="24"/>
        </w:rPr>
        <w:lastRenderedPageBreak/>
        <w:t xml:space="preserve">описывается </w:t>
      </w:r>
      <w:r w:rsidRPr="007E5C25">
        <w:rPr>
          <w:rFonts w:ascii="Times New Roman" w:hAnsi="Times New Roman" w:cs="Times New Roman"/>
          <w:b/>
          <w:sz w:val="24"/>
          <w:szCs w:val="24"/>
        </w:rPr>
        <w:t>как совокупность тех или иных образовательных условий и факторов, в окружении которых происходит обучение, развитие и социализация учащихся и которые оказывают то, или иное влияние на обучение и психическое развитие учащихся.</w:t>
      </w:r>
      <w:r w:rsidRPr="007E5C25">
        <w:rPr>
          <w:rFonts w:ascii="Times New Roman" w:hAnsi="Times New Roman" w:cs="Times New Roman"/>
          <w:sz w:val="24"/>
          <w:szCs w:val="24"/>
        </w:rPr>
        <w:t xml:space="preserve">                                                                                                                             </w:t>
      </w:r>
      <w:r w:rsidRPr="007E5C25">
        <w:rPr>
          <w:rFonts w:ascii="Times New Roman" w:hAnsi="Times New Roman" w:cs="Times New Roman"/>
          <w:b/>
          <w:i/>
          <w:sz w:val="24"/>
          <w:szCs w:val="24"/>
        </w:rPr>
        <w:t xml:space="preserve">Субъектный, </w:t>
      </w:r>
      <w:r w:rsidRPr="007E5C25">
        <w:rPr>
          <w:rFonts w:ascii="Times New Roman" w:hAnsi="Times New Roman" w:cs="Times New Roman"/>
          <w:sz w:val="24"/>
          <w:szCs w:val="24"/>
        </w:rPr>
        <w:t>когда исходным для определения образовательной среды выступают субъектные характеристики самих учащихся, их потребности</w:t>
      </w:r>
      <w:proofErr w:type="gramStart"/>
      <w:r w:rsidRPr="007E5C25">
        <w:rPr>
          <w:rFonts w:ascii="Times New Roman" w:hAnsi="Times New Roman" w:cs="Times New Roman"/>
          <w:sz w:val="24"/>
          <w:szCs w:val="24"/>
        </w:rPr>
        <w:t xml:space="preserve"> ,</w:t>
      </w:r>
      <w:proofErr w:type="gramEnd"/>
      <w:r w:rsidRPr="007E5C25">
        <w:rPr>
          <w:rFonts w:ascii="Times New Roman" w:hAnsi="Times New Roman" w:cs="Times New Roman"/>
          <w:sz w:val="24"/>
          <w:szCs w:val="24"/>
        </w:rPr>
        <w:t xml:space="preserve"> интересы и </w:t>
      </w:r>
      <w:proofErr w:type="spellStart"/>
      <w:r w:rsidRPr="007E5C25">
        <w:rPr>
          <w:rFonts w:ascii="Times New Roman" w:hAnsi="Times New Roman" w:cs="Times New Roman"/>
          <w:sz w:val="24"/>
          <w:szCs w:val="24"/>
        </w:rPr>
        <w:t>индивдуально</w:t>
      </w:r>
      <w:proofErr w:type="spellEnd"/>
      <w:r w:rsidRPr="007E5C25">
        <w:rPr>
          <w:rFonts w:ascii="Times New Roman" w:hAnsi="Times New Roman" w:cs="Times New Roman"/>
          <w:sz w:val="24"/>
          <w:szCs w:val="24"/>
        </w:rPr>
        <w:t xml:space="preserve">-типологические особенности. В этом случае образовательная среда понимается и описывается </w:t>
      </w:r>
      <w:r w:rsidRPr="007E5C25">
        <w:rPr>
          <w:rFonts w:ascii="Times New Roman" w:hAnsi="Times New Roman" w:cs="Times New Roman"/>
          <w:b/>
          <w:sz w:val="24"/>
          <w:szCs w:val="24"/>
        </w:rPr>
        <w:t>как совокупность образовательных условий и факторов, обеспечивающи</w:t>
      </w:r>
      <w:proofErr w:type="gramStart"/>
      <w:r w:rsidRPr="007E5C25">
        <w:rPr>
          <w:rFonts w:ascii="Times New Roman" w:hAnsi="Times New Roman" w:cs="Times New Roman"/>
          <w:b/>
          <w:sz w:val="24"/>
          <w:szCs w:val="24"/>
        </w:rPr>
        <w:t>х(</w:t>
      </w:r>
      <w:proofErr w:type="gramEnd"/>
      <w:r w:rsidRPr="007E5C25">
        <w:rPr>
          <w:rFonts w:ascii="Times New Roman" w:hAnsi="Times New Roman" w:cs="Times New Roman"/>
          <w:b/>
          <w:sz w:val="24"/>
          <w:szCs w:val="24"/>
        </w:rPr>
        <w:t xml:space="preserve">или препятствующих) возможность удовлетворения познавательных или                                                                                        </w:t>
      </w:r>
      <w:r>
        <w:rPr>
          <w:rFonts w:ascii="Times New Roman" w:hAnsi="Times New Roman" w:cs="Times New Roman"/>
          <w:b/>
          <w:sz w:val="24"/>
          <w:szCs w:val="24"/>
        </w:rPr>
        <w:t xml:space="preserve">                           </w:t>
      </w:r>
      <w:r w:rsidRPr="007E5C25">
        <w:rPr>
          <w:rFonts w:ascii="Times New Roman" w:hAnsi="Times New Roman" w:cs="Times New Roman"/>
          <w:b/>
          <w:sz w:val="24"/>
          <w:szCs w:val="24"/>
        </w:rPr>
        <w:t xml:space="preserve">иных потребностей учащихся и потому находящихся в отношении </w:t>
      </w:r>
      <w:proofErr w:type="spellStart"/>
      <w:r w:rsidRPr="007E5C25">
        <w:rPr>
          <w:rFonts w:ascii="Times New Roman" w:hAnsi="Times New Roman" w:cs="Times New Roman"/>
          <w:b/>
          <w:sz w:val="24"/>
          <w:szCs w:val="24"/>
        </w:rPr>
        <w:t>взаимодополнительности</w:t>
      </w:r>
      <w:proofErr w:type="spellEnd"/>
      <w:r w:rsidRPr="007E5C25">
        <w:rPr>
          <w:rFonts w:ascii="Times New Roman" w:hAnsi="Times New Roman" w:cs="Times New Roman"/>
          <w:b/>
          <w:sz w:val="24"/>
          <w:szCs w:val="24"/>
        </w:rPr>
        <w:t xml:space="preserve"> к ним.</w:t>
      </w: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b/>
          <w:i/>
          <w:sz w:val="24"/>
          <w:szCs w:val="24"/>
        </w:rPr>
        <w:t xml:space="preserve">Ситуационный , </w:t>
      </w:r>
      <w:r w:rsidRPr="007E5C25">
        <w:rPr>
          <w:rFonts w:ascii="Times New Roman" w:hAnsi="Times New Roman" w:cs="Times New Roman"/>
          <w:sz w:val="24"/>
          <w:szCs w:val="24"/>
        </w:rPr>
        <w:t xml:space="preserve">когда исходным для определения образовательной среды выступает </w:t>
      </w:r>
      <w:r w:rsidRPr="007E5C25">
        <w:rPr>
          <w:rFonts w:ascii="Times New Roman" w:hAnsi="Times New Roman" w:cs="Times New Roman"/>
          <w:b/>
          <w:sz w:val="24"/>
          <w:szCs w:val="24"/>
        </w:rPr>
        <w:t xml:space="preserve">ситуация коммуникативного взаимодействия </w:t>
      </w:r>
      <w:r w:rsidRPr="007E5C25">
        <w:rPr>
          <w:rFonts w:ascii="Times New Roman" w:hAnsi="Times New Roman" w:cs="Times New Roman"/>
          <w:b/>
          <w:i/>
          <w:sz w:val="24"/>
          <w:szCs w:val="24"/>
        </w:rPr>
        <w:t xml:space="preserve">                                                                                                                         </w:t>
      </w:r>
      <w:r w:rsidRPr="007E5C25">
        <w:rPr>
          <w:rFonts w:ascii="Times New Roman" w:hAnsi="Times New Roman" w:cs="Times New Roman"/>
          <w:b/>
          <w:sz w:val="24"/>
          <w:szCs w:val="24"/>
        </w:rPr>
        <w:t>(«встреча») учащегося с «пространством» образовательной среды,                                                                                                           необходимым условием является образование детско- взрослой общности и коллективно-распределённой деятельности</w:t>
      </w:r>
      <w:r w:rsidRPr="007E5C25">
        <w:rPr>
          <w:rFonts w:ascii="Times New Roman" w:hAnsi="Times New Roman" w:cs="Times New Roman"/>
          <w:sz w:val="24"/>
          <w:szCs w:val="24"/>
        </w:rPr>
        <w:t>. Только в этом случае учащийся может усвоить социокультурный опыт, представленный в учебных знаниях и действиях, происходит развитие его  психики.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В отношении </w:t>
      </w:r>
      <w:r w:rsidRPr="007E5C25">
        <w:rPr>
          <w:rFonts w:ascii="Times New Roman" w:hAnsi="Times New Roman" w:cs="Times New Roman"/>
          <w:b/>
          <w:sz w:val="24"/>
          <w:szCs w:val="24"/>
        </w:rPr>
        <w:t xml:space="preserve">структуры образовательной среды </w:t>
      </w:r>
      <w:r w:rsidRPr="007E5C25">
        <w:rPr>
          <w:rFonts w:ascii="Times New Roman" w:hAnsi="Times New Roman" w:cs="Times New Roman"/>
          <w:sz w:val="24"/>
          <w:szCs w:val="24"/>
        </w:rPr>
        <w:t>целесообразно выделять три компонента.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i/>
          <w:sz w:val="24"/>
          <w:szCs w:val="24"/>
        </w:rPr>
        <w:t>Технологический</w:t>
      </w:r>
      <w:r w:rsidRPr="007E5C25">
        <w:rPr>
          <w:rFonts w:ascii="Times New Roman" w:hAnsi="Times New Roman" w:cs="Times New Roman"/>
          <w:sz w:val="24"/>
          <w:szCs w:val="24"/>
        </w:rPr>
        <w:t>, представляющий совокупность учебной и других видов деятельностей, включая образовательные технологии, содержание и методы которых определяются целями и задачами физического, познавательного, личностного и социального развития учащихся.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i/>
          <w:sz w:val="24"/>
          <w:szCs w:val="24"/>
        </w:rPr>
        <w:t xml:space="preserve">Социальный или коммуникативный, </w:t>
      </w:r>
      <w:r w:rsidRPr="007E5C25">
        <w:rPr>
          <w:rFonts w:ascii="Times New Roman" w:hAnsi="Times New Roman" w:cs="Times New Roman"/>
          <w:sz w:val="24"/>
          <w:szCs w:val="24"/>
        </w:rPr>
        <w:t xml:space="preserve">представляющий собой пространство межличностного взаимодействия и соответствующие данному возрасту и типу культуры «формы детско-взрослой общности», а также способы взаимодействия между субъектами этих </w:t>
      </w:r>
      <w:proofErr w:type="spellStart"/>
      <w:r w:rsidRPr="007E5C25">
        <w:rPr>
          <w:rFonts w:ascii="Times New Roman" w:hAnsi="Times New Roman" w:cs="Times New Roman"/>
          <w:sz w:val="24"/>
          <w:szCs w:val="24"/>
        </w:rPr>
        <w:t>общностей.В</w:t>
      </w:r>
      <w:proofErr w:type="spellEnd"/>
      <w:r w:rsidRPr="007E5C25">
        <w:rPr>
          <w:rFonts w:ascii="Times New Roman" w:hAnsi="Times New Roman" w:cs="Times New Roman"/>
          <w:sz w:val="24"/>
          <w:szCs w:val="24"/>
        </w:rPr>
        <w:t xml:space="preserve"> последнем случае речь идёт о том, что это </w:t>
      </w:r>
      <w:proofErr w:type="spellStart"/>
      <w:r w:rsidRPr="007E5C25">
        <w:rPr>
          <w:rFonts w:ascii="Times New Roman" w:hAnsi="Times New Roman" w:cs="Times New Roman"/>
          <w:sz w:val="24"/>
          <w:szCs w:val="24"/>
        </w:rPr>
        <w:t>взаимодеёствие</w:t>
      </w:r>
      <w:proofErr w:type="spellEnd"/>
      <w:r w:rsidRPr="007E5C25">
        <w:rPr>
          <w:rFonts w:ascii="Times New Roman" w:hAnsi="Times New Roman" w:cs="Times New Roman"/>
          <w:sz w:val="24"/>
          <w:szCs w:val="24"/>
        </w:rPr>
        <w:t xml:space="preserve"> может иметь характер:</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педагогического </w:t>
      </w:r>
      <w:r w:rsidRPr="007E5C25">
        <w:rPr>
          <w:rFonts w:ascii="Times New Roman" w:hAnsi="Times New Roman" w:cs="Times New Roman"/>
          <w:sz w:val="24"/>
          <w:szCs w:val="24"/>
          <w:u w:val="single"/>
        </w:rPr>
        <w:t>воздействия</w:t>
      </w:r>
      <w:r w:rsidRPr="007E5C25">
        <w:rPr>
          <w:rFonts w:ascii="Times New Roman" w:hAnsi="Times New Roman" w:cs="Times New Roman"/>
          <w:sz w:val="24"/>
          <w:szCs w:val="24"/>
        </w:rPr>
        <w:t xml:space="preserve"> учителя на ученика – субъект-объектный тип межличностного взаимодействия;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педагогического </w:t>
      </w:r>
      <w:r w:rsidRPr="007E5C25">
        <w:rPr>
          <w:rFonts w:ascii="Times New Roman" w:hAnsi="Times New Roman" w:cs="Times New Roman"/>
          <w:sz w:val="24"/>
          <w:szCs w:val="24"/>
          <w:u w:val="single"/>
        </w:rPr>
        <w:t>взаимодействия</w:t>
      </w:r>
      <w:r w:rsidRPr="007E5C25">
        <w:rPr>
          <w:rFonts w:ascii="Times New Roman" w:hAnsi="Times New Roman" w:cs="Times New Roman"/>
          <w:sz w:val="24"/>
          <w:szCs w:val="24"/>
        </w:rPr>
        <w:t xml:space="preserve"> учителя с учеником – субъект-субъектный тип межличностного взаимодействия;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педагогического </w:t>
      </w:r>
      <w:r w:rsidRPr="007E5C25">
        <w:rPr>
          <w:rFonts w:ascii="Times New Roman" w:hAnsi="Times New Roman" w:cs="Times New Roman"/>
          <w:sz w:val="24"/>
          <w:szCs w:val="24"/>
          <w:u w:val="single"/>
        </w:rPr>
        <w:t>содействия (</w:t>
      </w:r>
      <w:proofErr w:type="spellStart"/>
      <w:r w:rsidRPr="007E5C25">
        <w:rPr>
          <w:rFonts w:ascii="Times New Roman" w:hAnsi="Times New Roman" w:cs="Times New Roman"/>
          <w:sz w:val="24"/>
          <w:szCs w:val="24"/>
          <w:u w:val="single"/>
        </w:rPr>
        <w:t>фасилитации</w:t>
      </w:r>
      <w:proofErr w:type="spellEnd"/>
      <w:r w:rsidRPr="007E5C25">
        <w:rPr>
          <w:rFonts w:ascii="Times New Roman" w:hAnsi="Times New Roman" w:cs="Times New Roman"/>
          <w:sz w:val="24"/>
          <w:szCs w:val="24"/>
          <w:u w:val="single"/>
        </w:rPr>
        <w:t>)</w:t>
      </w:r>
      <w:r w:rsidRPr="007E5C25">
        <w:rPr>
          <w:rFonts w:ascii="Times New Roman" w:hAnsi="Times New Roman" w:cs="Times New Roman"/>
          <w:sz w:val="24"/>
          <w:szCs w:val="24"/>
        </w:rPr>
        <w:t xml:space="preserve"> ученику в его обучении и развитии – субъект-порождающий тип взаимодействия.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i/>
          <w:sz w:val="24"/>
          <w:szCs w:val="24"/>
        </w:rPr>
        <w:t xml:space="preserve">Пространственно-предметный, </w:t>
      </w:r>
      <w:r w:rsidRPr="007E5C25">
        <w:rPr>
          <w:rFonts w:ascii="Times New Roman" w:hAnsi="Times New Roman" w:cs="Times New Roman"/>
          <w:sz w:val="24"/>
          <w:szCs w:val="24"/>
        </w:rPr>
        <w:t>который обеспечивает возможность необходимого для обучения, развития, социализации пространственных действий и который включает в себя архитектурные особенности образовательного учреждения и прилегающие к нему пространства, их предметную наполненность, интерьер, оборудование, особую атрибутику.</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w:t>
      </w:r>
      <w:r w:rsidRPr="007E5C25">
        <w:rPr>
          <w:rFonts w:ascii="Times New Roman" w:hAnsi="Times New Roman" w:cs="Times New Roman"/>
          <w:b/>
          <w:sz w:val="24"/>
          <w:szCs w:val="24"/>
        </w:rPr>
        <w:t xml:space="preserve"> В методологическом отношении</w:t>
      </w:r>
      <w:r w:rsidRPr="007E5C25">
        <w:rPr>
          <w:rFonts w:ascii="Times New Roman" w:hAnsi="Times New Roman" w:cs="Times New Roman"/>
          <w:sz w:val="24"/>
          <w:szCs w:val="24"/>
        </w:rPr>
        <w:t xml:space="preserve"> разные подходы к пониманию и моделированию образовательной среды определяются тем, в  каком функциональном качестве она рассматривается. А именно в качестве: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i/>
          <w:sz w:val="24"/>
          <w:szCs w:val="24"/>
        </w:rPr>
        <w:t xml:space="preserve">факта обучения и развития учащегося </w:t>
      </w:r>
      <w:r w:rsidRPr="007E5C25">
        <w:rPr>
          <w:rFonts w:ascii="Times New Roman" w:hAnsi="Times New Roman" w:cs="Times New Roman"/>
          <w:sz w:val="24"/>
          <w:szCs w:val="24"/>
        </w:rPr>
        <w:t>(она есть, но ни какого влияния на развитие учащегося она не оказывает) и потому  ней не говорят;</w:t>
      </w:r>
      <w:r w:rsidRPr="007E5C25">
        <w:rPr>
          <w:rFonts w:ascii="Times New Roman" w:hAnsi="Times New Roman" w:cs="Times New Roman"/>
          <w:i/>
          <w:sz w:val="24"/>
          <w:szCs w:val="24"/>
        </w:rPr>
        <w:t xml:space="preserve">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i/>
          <w:sz w:val="24"/>
          <w:szCs w:val="24"/>
        </w:rPr>
        <w:t>фактора обучения и развития учащегося</w:t>
      </w:r>
      <w:r w:rsidRPr="007E5C25">
        <w:rPr>
          <w:rFonts w:ascii="Times New Roman" w:hAnsi="Times New Roman" w:cs="Times New Roman"/>
          <w:sz w:val="24"/>
          <w:szCs w:val="24"/>
        </w:rPr>
        <w:t xml:space="preserve">. Здесь взаимодействие учащегося и среды рассматривается, а на практике конструируется в </w:t>
      </w:r>
      <w:proofErr w:type="gramStart"/>
      <w:r w:rsidRPr="007E5C25">
        <w:rPr>
          <w:rFonts w:ascii="Times New Roman" w:hAnsi="Times New Roman" w:cs="Times New Roman"/>
          <w:sz w:val="24"/>
          <w:szCs w:val="24"/>
        </w:rPr>
        <w:t>объект-субъектной</w:t>
      </w:r>
      <w:proofErr w:type="gramEnd"/>
      <w:r w:rsidRPr="007E5C25">
        <w:rPr>
          <w:rFonts w:ascii="Times New Roman" w:hAnsi="Times New Roman" w:cs="Times New Roman"/>
          <w:sz w:val="24"/>
          <w:szCs w:val="24"/>
        </w:rPr>
        <w:t xml:space="preserve"> схеме  взаимодействия. Отношение учащегося к среде, как бы не важно, важно лишь то, чтобы он в ней находился («как в рассоле»);</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i/>
          <w:sz w:val="24"/>
          <w:szCs w:val="24"/>
        </w:rPr>
        <w:lastRenderedPageBreak/>
        <w:t xml:space="preserve">условия обучения и развития, </w:t>
      </w:r>
      <w:r w:rsidRPr="007E5C25">
        <w:rPr>
          <w:rFonts w:ascii="Times New Roman" w:hAnsi="Times New Roman" w:cs="Times New Roman"/>
          <w:sz w:val="24"/>
          <w:szCs w:val="24"/>
        </w:rPr>
        <w:t>когда образовательная среда представляет собой совокупность возможностей для обучения детей, а так же для  проявления и развития их способностей;</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i/>
          <w:sz w:val="24"/>
          <w:szCs w:val="24"/>
        </w:rPr>
        <w:t>средства для обучения и развития учащегося.</w:t>
      </w:r>
      <w:r w:rsidRPr="007E5C25">
        <w:rPr>
          <w:rFonts w:ascii="Times New Roman" w:hAnsi="Times New Roman" w:cs="Times New Roman"/>
          <w:sz w:val="24"/>
          <w:szCs w:val="24"/>
        </w:rPr>
        <w:t xml:space="preserve"> В этом случае образовательная среда может выступать в качестве средства «в руках» педагога, когда он целенаправленно выстраивает образовательную среду, необходимую, по его мнению, для решения тех или иных педагогических задач. Но образовательная среда может служить субъективным средством развития учащимся самого себя. Он сам выбирает или выстраивает для себя образовательную среду соответствующую его интересам;</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i/>
          <w:sz w:val="24"/>
          <w:szCs w:val="24"/>
        </w:rPr>
        <w:t xml:space="preserve">предмета проектирования и моделирования, </w:t>
      </w:r>
      <w:r w:rsidRPr="007E5C25">
        <w:rPr>
          <w:rFonts w:ascii="Times New Roman" w:hAnsi="Times New Roman" w:cs="Times New Roman"/>
          <w:sz w:val="24"/>
          <w:szCs w:val="24"/>
        </w:rPr>
        <w:t>когда в соответствии с целями обучения и особенностями развития контингента учащихся теоретически проектируется и затем практически моделируется тот или иной вид и тип образовательной среды;</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i/>
          <w:sz w:val="24"/>
          <w:szCs w:val="24"/>
        </w:rPr>
        <w:t xml:space="preserve">объекта </w:t>
      </w:r>
      <w:proofErr w:type="spellStart"/>
      <w:r w:rsidRPr="007E5C25">
        <w:rPr>
          <w:rFonts w:ascii="Times New Roman" w:hAnsi="Times New Roman" w:cs="Times New Roman"/>
          <w:i/>
          <w:sz w:val="24"/>
          <w:szCs w:val="24"/>
        </w:rPr>
        <w:t>психолго</w:t>
      </w:r>
      <w:proofErr w:type="spellEnd"/>
      <w:r w:rsidRPr="007E5C25">
        <w:rPr>
          <w:rFonts w:ascii="Times New Roman" w:hAnsi="Times New Roman" w:cs="Times New Roman"/>
          <w:i/>
          <w:sz w:val="24"/>
          <w:szCs w:val="24"/>
        </w:rPr>
        <w:t>-педагогического мониторинга</w:t>
      </w:r>
      <w:r w:rsidRPr="007E5C25">
        <w:rPr>
          <w:rFonts w:ascii="Times New Roman" w:hAnsi="Times New Roman" w:cs="Times New Roman"/>
          <w:sz w:val="24"/>
          <w:szCs w:val="24"/>
        </w:rPr>
        <w:t xml:space="preserve"> (диагностики, экспертизы) и проектирования, когда образовательная среда оценивается по определённым критериям с помощью соответствующих методов.</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     </w:t>
      </w:r>
      <w:r w:rsidRPr="007E5C25">
        <w:rPr>
          <w:rFonts w:ascii="Times New Roman" w:hAnsi="Times New Roman" w:cs="Times New Roman"/>
          <w:sz w:val="24"/>
          <w:szCs w:val="24"/>
        </w:rPr>
        <w:t xml:space="preserve">Перспективой развития российской системы образования является переход к развивающему образованию. Предметом </w:t>
      </w:r>
      <w:r w:rsidRPr="007E5C25">
        <w:rPr>
          <w:rFonts w:ascii="Times New Roman" w:hAnsi="Times New Roman" w:cs="Times New Roman"/>
          <w:b/>
          <w:sz w:val="24"/>
          <w:szCs w:val="24"/>
        </w:rPr>
        <w:t>развития учащегося</w:t>
      </w:r>
      <w:r w:rsidRPr="007E5C25">
        <w:rPr>
          <w:rFonts w:ascii="Times New Roman" w:hAnsi="Times New Roman" w:cs="Times New Roman"/>
          <w:sz w:val="24"/>
          <w:szCs w:val="24"/>
        </w:rPr>
        <w:t xml:space="preserve">                                                                                                                                 средствами обучения выступает создание условий для такого взаимодействия в системе «учащийся - образовательная среда», которое способствует актуализации природного потенциала творческих возможностей учащегося  к саморазвитию.</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Согласно литературным данным, развитие школьника как объекта психологического исследования, рассматривается по-разному. Общей особенностью подходов к проблеме  развития школьника является отождествление исследуемого процесса развития с развитием одного из компонентов  сознания данного индивида. Иначе говоря, проблема развития сводится (ограничивается) к проблеме развития либо какого-либо психического (чаще всего интеллектуального, познавательного) процесса у данного школьника или соответствующей возрастной категории, либо как развития у школьников способности быть субъектом (субъектом умственной деятельности (</w:t>
      </w:r>
      <w:proofErr w:type="spellStart"/>
      <w:r w:rsidRPr="007E5C25">
        <w:rPr>
          <w:rFonts w:ascii="Times New Roman" w:hAnsi="Times New Roman" w:cs="Times New Roman"/>
          <w:sz w:val="24"/>
          <w:szCs w:val="24"/>
        </w:rPr>
        <w:t>Н.А.Менчинская</w:t>
      </w:r>
      <w:proofErr w:type="spellEnd"/>
      <w:r w:rsidRPr="007E5C25">
        <w:rPr>
          <w:rFonts w:ascii="Times New Roman" w:hAnsi="Times New Roman" w:cs="Times New Roman"/>
          <w:sz w:val="24"/>
          <w:szCs w:val="24"/>
        </w:rPr>
        <w:t>), субъектом умственной деятельности (</w:t>
      </w:r>
      <w:proofErr w:type="spellStart"/>
      <w:r w:rsidRPr="007E5C25">
        <w:rPr>
          <w:rFonts w:ascii="Times New Roman" w:hAnsi="Times New Roman" w:cs="Times New Roman"/>
          <w:sz w:val="24"/>
          <w:szCs w:val="24"/>
        </w:rPr>
        <w:t>В.В.Давыдов</w:t>
      </w:r>
      <w:proofErr w:type="spellEnd"/>
      <w:r w:rsidRPr="007E5C25">
        <w:rPr>
          <w:rFonts w:ascii="Times New Roman" w:hAnsi="Times New Roman" w:cs="Times New Roman"/>
          <w:sz w:val="24"/>
          <w:szCs w:val="24"/>
        </w:rPr>
        <w:t>), субъектом общественно-полезного труда (</w:t>
      </w:r>
      <w:proofErr w:type="spellStart"/>
      <w:r w:rsidRPr="007E5C25">
        <w:rPr>
          <w:rFonts w:ascii="Times New Roman" w:hAnsi="Times New Roman" w:cs="Times New Roman"/>
          <w:sz w:val="24"/>
          <w:szCs w:val="24"/>
        </w:rPr>
        <w:t>Д.И.Фельдштейн</w:t>
      </w:r>
      <w:proofErr w:type="spellEnd"/>
      <w:r w:rsidRPr="007E5C25">
        <w:rPr>
          <w:rFonts w:ascii="Times New Roman" w:hAnsi="Times New Roman" w:cs="Times New Roman"/>
          <w:sz w:val="24"/>
          <w:szCs w:val="24"/>
        </w:rPr>
        <w:t>),субъектом процесса учения (</w:t>
      </w:r>
      <w:proofErr w:type="spellStart"/>
      <w:r w:rsidRPr="007E5C25">
        <w:rPr>
          <w:rFonts w:ascii="Times New Roman" w:hAnsi="Times New Roman" w:cs="Times New Roman"/>
          <w:sz w:val="24"/>
          <w:szCs w:val="24"/>
        </w:rPr>
        <w:t>Е.Д.Божович</w:t>
      </w:r>
      <w:proofErr w:type="spellEnd"/>
      <w:r w:rsidRPr="007E5C25">
        <w:rPr>
          <w:rFonts w:ascii="Times New Roman" w:hAnsi="Times New Roman" w:cs="Times New Roman"/>
          <w:sz w:val="24"/>
          <w:szCs w:val="24"/>
        </w:rPr>
        <w:t>) и т.д.) Но во всех случаях происходит отождествление (и, соответственно, ограничение) процесса развития школьника с развитием одного из аспектов его сознания. Применительно к школьному обучению – это чаще всего отождествление с его познавательным (интеллектуальным) развитием.</w:t>
      </w: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sz w:val="24"/>
          <w:szCs w:val="24"/>
        </w:rPr>
        <w:t xml:space="preserve">      Между тем совершенно очевидно, что по своей природе психическое развитие ребёнка представляет собой развитие его сознания как системного образования, включающего взаимосвязанное развитие </w:t>
      </w:r>
      <w:r w:rsidRPr="007E5C25">
        <w:rPr>
          <w:rFonts w:ascii="Times New Roman" w:hAnsi="Times New Roman" w:cs="Times New Roman"/>
          <w:b/>
          <w:sz w:val="24"/>
          <w:szCs w:val="24"/>
        </w:rPr>
        <w:t>телесной, эмоциональной, интеллектуальной, личностной (социальной) и духовной сферы сознания.</w:t>
      </w: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sz w:val="24"/>
          <w:szCs w:val="24"/>
        </w:rPr>
        <w:t xml:space="preserve">     В психологическом отношении развивающее образование должно обеспечивать формирование и у ученика, и у педагога способности быть субъектом своего развития, как компонента системы «ученик (и)– учитель».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Эта система также должна быть развивающей и потому, что, помимо традиционного </w:t>
      </w:r>
      <w:proofErr w:type="gramStart"/>
      <w:r w:rsidRPr="007E5C25">
        <w:rPr>
          <w:rFonts w:ascii="Times New Roman" w:hAnsi="Times New Roman" w:cs="Times New Roman"/>
          <w:sz w:val="24"/>
          <w:szCs w:val="24"/>
        </w:rPr>
        <w:t>субъект-объектного</w:t>
      </w:r>
      <w:proofErr w:type="gramEnd"/>
      <w:r w:rsidRPr="007E5C25">
        <w:rPr>
          <w:rFonts w:ascii="Times New Roman" w:hAnsi="Times New Roman" w:cs="Times New Roman"/>
          <w:sz w:val="24"/>
          <w:szCs w:val="24"/>
        </w:rPr>
        <w:t xml:space="preserve"> типа взаимодействия, она должна иметь субъект-субъектный тип взаимодействия, включающий педагогическое содействие, то есть совместно-субъектный, субъект-</w:t>
      </w:r>
      <w:proofErr w:type="spellStart"/>
      <w:r w:rsidRPr="007E5C25">
        <w:rPr>
          <w:rFonts w:ascii="Times New Roman" w:hAnsi="Times New Roman" w:cs="Times New Roman"/>
          <w:sz w:val="24"/>
          <w:szCs w:val="24"/>
        </w:rPr>
        <w:t>пораждающий</w:t>
      </w:r>
      <w:proofErr w:type="spellEnd"/>
      <w:r w:rsidRPr="007E5C25">
        <w:rPr>
          <w:rFonts w:ascii="Times New Roman" w:hAnsi="Times New Roman" w:cs="Times New Roman"/>
          <w:sz w:val="24"/>
          <w:szCs w:val="24"/>
        </w:rPr>
        <w:t xml:space="preserve"> тип  взаимодействия. Иначе </w:t>
      </w:r>
      <w:proofErr w:type="spellStart"/>
      <w:r w:rsidRPr="007E5C25">
        <w:rPr>
          <w:rFonts w:ascii="Times New Roman" w:hAnsi="Times New Roman" w:cs="Times New Roman"/>
          <w:sz w:val="24"/>
          <w:szCs w:val="24"/>
        </w:rPr>
        <w:t>говоря</w:t>
      </w:r>
      <w:proofErr w:type="gramStart"/>
      <w:r w:rsidRPr="007E5C25">
        <w:rPr>
          <w:rFonts w:ascii="Times New Roman" w:hAnsi="Times New Roman" w:cs="Times New Roman"/>
          <w:sz w:val="24"/>
          <w:szCs w:val="24"/>
        </w:rPr>
        <w:t>,м</w:t>
      </w:r>
      <w:proofErr w:type="gramEnd"/>
      <w:r w:rsidRPr="007E5C25">
        <w:rPr>
          <w:rFonts w:ascii="Times New Roman" w:hAnsi="Times New Roman" w:cs="Times New Roman"/>
          <w:sz w:val="24"/>
          <w:szCs w:val="24"/>
        </w:rPr>
        <w:t>еняется</w:t>
      </w:r>
      <w:proofErr w:type="spellEnd"/>
      <w:r w:rsidRPr="007E5C25">
        <w:rPr>
          <w:rFonts w:ascii="Times New Roman" w:hAnsi="Times New Roman" w:cs="Times New Roman"/>
          <w:sz w:val="24"/>
          <w:szCs w:val="24"/>
        </w:rPr>
        <w:t xml:space="preserve"> тип межличностного взаимодействия как системообразующего начала взросло-детской («педагог-учащиеся») и детской («учащийся-учащийся») общностей. Необходимым условием этого является формирование и у ученика, и у учителя рефлексивного отношения к тому, </w:t>
      </w:r>
      <w:r w:rsidRPr="007E5C25">
        <w:rPr>
          <w:rFonts w:ascii="Times New Roman" w:hAnsi="Times New Roman" w:cs="Times New Roman"/>
          <w:b/>
          <w:sz w:val="24"/>
          <w:szCs w:val="24"/>
        </w:rPr>
        <w:t>что</w:t>
      </w:r>
      <w:r w:rsidRPr="007E5C25">
        <w:rPr>
          <w:rFonts w:ascii="Times New Roman" w:hAnsi="Times New Roman" w:cs="Times New Roman"/>
          <w:sz w:val="24"/>
          <w:szCs w:val="24"/>
        </w:rPr>
        <w:t xml:space="preserve"> он/она делает, </w:t>
      </w:r>
      <w:r w:rsidRPr="007E5C25">
        <w:rPr>
          <w:rFonts w:ascii="Times New Roman" w:hAnsi="Times New Roman" w:cs="Times New Roman"/>
          <w:b/>
          <w:sz w:val="24"/>
          <w:szCs w:val="24"/>
        </w:rPr>
        <w:t>зачем</w:t>
      </w:r>
      <w:r w:rsidRPr="007E5C25">
        <w:rPr>
          <w:rFonts w:ascii="Times New Roman" w:hAnsi="Times New Roman" w:cs="Times New Roman"/>
          <w:sz w:val="24"/>
          <w:szCs w:val="24"/>
        </w:rPr>
        <w:t xml:space="preserve"> делает и </w:t>
      </w:r>
      <w:r w:rsidRPr="007E5C25">
        <w:rPr>
          <w:rFonts w:ascii="Times New Roman" w:hAnsi="Times New Roman" w:cs="Times New Roman"/>
          <w:b/>
          <w:sz w:val="24"/>
          <w:szCs w:val="24"/>
        </w:rPr>
        <w:t>как</w:t>
      </w:r>
      <w:r w:rsidRPr="007E5C25">
        <w:rPr>
          <w:rFonts w:ascii="Times New Roman" w:hAnsi="Times New Roman" w:cs="Times New Roman"/>
          <w:sz w:val="24"/>
          <w:szCs w:val="24"/>
        </w:rPr>
        <w:t xml:space="preserve"> это делает.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Существенно, что при этом должно происходить изменение деятельности педагогов. На смену репродуктивной деятельности педагога по трансляции ученикам знаний-умений-навыков по данному предмету должна прийти творческая, продуктивная деятельность по </w:t>
      </w:r>
      <w:r w:rsidRPr="007E5C25">
        <w:rPr>
          <w:rFonts w:ascii="Times New Roman" w:hAnsi="Times New Roman" w:cs="Times New Roman"/>
          <w:sz w:val="24"/>
          <w:szCs w:val="24"/>
        </w:rPr>
        <w:lastRenderedPageBreak/>
        <w:t>проектированию такого взаимодействия (сотрудничества) между субъектами образовательного процесса, при котором они образуют коллективный (совокупный, групповой) субъект совместно-разделённой деятельности как необходимое условие актуализации их творческого потенциала и потребности в саморазвитии.</w:t>
      </w:r>
    </w:p>
    <w:p w:rsidR="007E5C25" w:rsidRPr="007E5C25" w:rsidRDefault="007E5C25" w:rsidP="007E5C25">
      <w:pPr>
        <w:pStyle w:val="a3"/>
        <w:rPr>
          <w:rFonts w:ascii="Times New Roman" w:hAnsi="Times New Roman" w:cs="Times New Roman"/>
          <w:color w:val="666666"/>
          <w:sz w:val="24"/>
          <w:szCs w:val="24"/>
        </w:rPr>
      </w:pPr>
      <w:r w:rsidRPr="007E5C25">
        <w:rPr>
          <w:rFonts w:ascii="Times New Roman" w:hAnsi="Times New Roman" w:cs="Times New Roman"/>
          <w:sz w:val="24"/>
          <w:szCs w:val="24"/>
        </w:rPr>
        <w:t xml:space="preserve">     Таким образом, проектирование учебной деятельности в русле развивающего образования становится комплексной </w:t>
      </w:r>
      <w:proofErr w:type="spellStart"/>
      <w:r w:rsidRPr="007E5C25">
        <w:rPr>
          <w:rFonts w:ascii="Times New Roman" w:hAnsi="Times New Roman" w:cs="Times New Roman"/>
          <w:b/>
          <w:sz w:val="24"/>
          <w:szCs w:val="24"/>
        </w:rPr>
        <w:t>психодидактической</w:t>
      </w:r>
      <w:proofErr w:type="spellEnd"/>
      <w:r w:rsidRPr="007E5C25">
        <w:rPr>
          <w:rFonts w:ascii="Times New Roman" w:hAnsi="Times New Roman" w:cs="Times New Roman"/>
          <w:b/>
          <w:sz w:val="24"/>
          <w:szCs w:val="24"/>
        </w:rPr>
        <w:t xml:space="preserve"> проблемой. </w:t>
      </w:r>
      <w:r w:rsidRPr="007E5C25">
        <w:rPr>
          <w:rFonts w:ascii="Times New Roman" w:hAnsi="Times New Roman" w:cs="Times New Roman"/>
          <w:sz w:val="24"/>
          <w:szCs w:val="24"/>
        </w:rPr>
        <w:t xml:space="preserve">Принципиально, что при этом базовый (или повышенный) уровень знаний-умений-навыков превращается </w:t>
      </w:r>
      <w:r w:rsidRPr="007E5C25">
        <w:rPr>
          <w:rFonts w:ascii="Times New Roman" w:hAnsi="Times New Roman" w:cs="Times New Roman"/>
          <w:b/>
          <w:sz w:val="24"/>
          <w:szCs w:val="24"/>
        </w:rPr>
        <w:t xml:space="preserve">из цели обучения </w:t>
      </w:r>
      <w:r w:rsidRPr="007E5C25">
        <w:rPr>
          <w:rFonts w:ascii="Times New Roman" w:hAnsi="Times New Roman" w:cs="Times New Roman"/>
          <w:sz w:val="24"/>
          <w:szCs w:val="24"/>
        </w:rPr>
        <w:t xml:space="preserve">в </w:t>
      </w:r>
      <w:r w:rsidRPr="007E5C25">
        <w:rPr>
          <w:rFonts w:ascii="Times New Roman" w:hAnsi="Times New Roman" w:cs="Times New Roman"/>
          <w:b/>
          <w:sz w:val="24"/>
          <w:szCs w:val="24"/>
        </w:rPr>
        <w:t xml:space="preserve">средство развития </w:t>
      </w:r>
      <w:r w:rsidRPr="007E5C25">
        <w:rPr>
          <w:rFonts w:ascii="Times New Roman" w:hAnsi="Times New Roman" w:cs="Times New Roman"/>
          <w:sz w:val="24"/>
          <w:szCs w:val="24"/>
        </w:rPr>
        <w:t>его познавательных, творческих и личностных возможностей.</w:t>
      </w:r>
      <w:r w:rsidRPr="007E5C25">
        <w:rPr>
          <w:rStyle w:val="10"/>
          <w:rFonts w:ascii="Times New Roman" w:eastAsiaTheme="minorHAnsi" w:hAnsi="Times New Roman"/>
          <w:color w:val="000000"/>
          <w:sz w:val="24"/>
          <w:szCs w:val="24"/>
          <w:lang w:val="ru-RU"/>
        </w:rPr>
        <w:t xml:space="preserve"> </w:t>
      </w:r>
      <w:r w:rsidRPr="007E5C25">
        <w:rPr>
          <w:rFonts w:ascii="Times New Roman" w:hAnsi="Times New Roman" w:cs="Times New Roman"/>
          <w:sz w:val="24"/>
          <w:szCs w:val="24"/>
        </w:rPr>
        <w:t> </w:t>
      </w:r>
    </w:p>
    <w:p w:rsidR="007E5C25" w:rsidRDefault="007E5C25" w:rsidP="007E5C25">
      <w:pPr>
        <w:pStyle w:val="a3"/>
        <w:rPr>
          <w:rFonts w:ascii="Times New Roman" w:hAnsi="Times New Roman" w:cs="Times New Roman"/>
          <w:b/>
          <w:sz w:val="24"/>
          <w:szCs w:val="24"/>
        </w:rPr>
      </w:pP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b/>
          <w:sz w:val="24"/>
          <w:szCs w:val="24"/>
        </w:rPr>
        <w:t>Схема проектирования и моделирования комфортной образовательной среды</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Класс является компонентом организации, каковой является школа. Это значит, что он и сам является мини-организацией, поэтому в своей работе все признаки школьной образовательной среды </w:t>
      </w:r>
      <w:r>
        <w:rPr>
          <w:rFonts w:ascii="Times New Roman" w:hAnsi="Times New Roman" w:cs="Times New Roman"/>
          <w:sz w:val="24"/>
          <w:szCs w:val="24"/>
        </w:rPr>
        <w:t>перенесены</w:t>
      </w:r>
      <w:r w:rsidRPr="007E5C25">
        <w:rPr>
          <w:rFonts w:ascii="Times New Roman" w:hAnsi="Times New Roman" w:cs="Times New Roman"/>
          <w:sz w:val="24"/>
          <w:szCs w:val="24"/>
        </w:rPr>
        <w:t xml:space="preserve"> на класс, поэтому говоря о школьной образовательной среде, </w:t>
      </w:r>
      <w:r>
        <w:rPr>
          <w:rFonts w:ascii="Times New Roman" w:hAnsi="Times New Roman" w:cs="Times New Roman"/>
          <w:sz w:val="24"/>
          <w:szCs w:val="24"/>
        </w:rPr>
        <w:t>будем</w:t>
      </w:r>
      <w:r w:rsidRPr="007E5C25">
        <w:rPr>
          <w:rFonts w:ascii="Times New Roman" w:hAnsi="Times New Roman" w:cs="Times New Roman"/>
          <w:sz w:val="24"/>
          <w:szCs w:val="24"/>
        </w:rPr>
        <w:t xml:space="preserve"> иметь в виду образовательную среду класса. </w:t>
      </w: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sz w:val="24"/>
          <w:szCs w:val="24"/>
        </w:rPr>
        <w:t xml:space="preserve">     Учитывая представленные в литературе подходы, а также полученные в моём исследовании данные, я определила образовательную среду как </w:t>
      </w:r>
      <w:r w:rsidRPr="007E5C25">
        <w:rPr>
          <w:rFonts w:ascii="Times New Roman" w:hAnsi="Times New Roman" w:cs="Times New Roman"/>
          <w:b/>
          <w:sz w:val="24"/>
          <w:szCs w:val="24"/>
        </w:rPr>
        <w:t>целостную качественную характеристику внутренней жизни класса, которая:</w:t>
      </w: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sz w:val="24"/>
          <w:szCs w:val="24"/>
        </w:rPr>
        <w:t>- определяется теми конкретными задачами, которые педагог ставит и решает в своей деятельности;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-проявляется в выборе средств, с помощью которых эти задачи решаются (к средствам относятся выбираемая учителем учебная программа, организация работы на уроках, тип взаимодействия педагога с учащимися, качество оценок, стиль неформальных отношений между детьми, организация </w:t>
      </w:r>
      <w:proofErr w:type="spellStart"/>
      <w:r w:rsidRPr="007E5C25">
        <w:rPr>
          <w:rFonts w:ascii="Times New Roman" w:hAnsi="Times New Roman" w:cs="Times New Roman"/>
          <w:sz w:val="24"/>
          <w:szCs w:val="24"/>
        </w:rPr>
        <w:t>внеучебной</w:t>
      </w:r>
      <w:proofErr w:type="spellEnd"/>
      <w:r w:rsidRPr="007E5C25">
        <w:rPr>
          <w:rFonts w:ascii="Times New Roman" w:hAnsi="Times New Roman" w:cs="Times New Roman"/>
          <w:sz w:val="24"/>
          <w:szCs w:val="24"/>
        </w:rPr>
        <w:t xml:space="preserve"> школьной жизни, оформление класса).</w:t>
      </w:r>
    </w:p>
    <w:p w:rsidR="007E5C25" w:rsidRPr="007E5C25" w:rsidRDefault="007E5C25" w:rsidP="007E5C25">
      <w:pPr>
        <w:pStyle w:val="a3"/>
        <w:rPr>
          <w:rFonts w:ascii="Times New Roman" w:hAnsi="Times New Roman" w:cs="Times New Roman"/>
          <w:b/>
          <w:sz w:val="24"/>
          <w:szCs w:val="24"/>
        </w:rPr>
      </w:pPr>
      <w:r>
        <w:rPr>
          <w:rFonts w:ascii="Times New Roman" w:hAnsi="Times New Roman" w:cs="Times New Roman"/>
          <w:sz w:val="24"/>
          <w:szCs w:val="24"/>
        </w:rPr>
        <w:t xml:space="preserve">     Г</w:t>
      </w:r>
      <w:r w:rsidRPr="007E5C25">
        <w:rPr>
          <w:rFonts w:ascii="Times New Roman" w:hAnsi="Times New Roman" w:cs="Times New Roman"/>
          <w:sz w:val="24"/>
          <w:szCs w:val="24"/>
        </w:rPr>
        <w:t xml:space="preserve">лавной целью является </w:t>
      </w:r>
      <w:r w:rsidRPr="007E5C25">
        <w:rPr>
          <w:rFonts w:ascii="Times New Roman" w:hAnsi="Times New Roman" w:cs="Times New Roman"/>
          <w:b/>
          <w:sz w:val="24"/>
          <w:szCs w:val="24"/>
        </w:rPr>
        <w:t>создание комфортной образовательной среды, которая поможет каждому в достижении оптимального уровня интеллектуального, личностного, эмоционального, духовно -нравственного, телесного развития в соответствии с его природными задатками и способностями.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При проектировании и моделировании образовательной среды </w:t>
      </w:r>
      <w:r>
        <w:rPr>
          <w:rFonts w:ascii="Times New Roman" w:hAnsi="Times New Roman" w:cs="Times New Roman"/>
          <w:sz w:val="24"/>
          <w:szCs w:val="24"/>
        </w:rPr>
        <w:t>учитывается</w:t>
      </w:r>
      <w:r w:rsidRPr="007E5C25">
        <w:rPr>
          <w:rFonts w:ascii="Times New Roman" w:hAnsi="Times New Roman" w:cs="Times New Roman"/>
          <w:sz w:val="24"/>
          <w:szCs w:val="24"/>
        </w:rPr>
        <w:t xml:space="preserve"> необходимость наличия </w:t>
      </w:r>
      <w:r w:rsidRPr="007E5C25">
        <w:rPr>
          <w:rFonts w:ascii="Times New Roman" w:hAnsi="Times New Roman" w:cs="Times New Roman"/>
          <w:b/>
          <w:sz w:val="24"/>
          <w:szCs w:val="24"/>
        </w:rPr>
        <w:t>специфических принципов</w:t>
      </w:r>
      <w:r w:rsidRPr="007E5C25">
        <w:rPr>
          <w:rFonts w:ascii="Times New Roman" w:hAnsi="Times New Roman" w:cs="Times New Roman"/>
          <w:sz w:val="24"/>
          <w:szCs w:val="24"/>
        </w:rPr>
        <w:t>:</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1</w:t>
      </w:r>
      <w:r w:rsidRPr="007E5C25">
        <w:rPr>
          <w:rFonts w:ascii="Times New Roman" w:hAnsi="Times New Roman" w:cs="Times New Roman"/>
          <w:i/>
          <w:sz w:val="24"/>
          <w:szCs w:val="24"/>
        </w:rPr>
        <w:t xml:space="preserve">. </w:t>
      </w:r>
      <w:r w:rsidRPr="007E5C25">
        <w:rPr>
          <w:rFonts w:ascii="Times New Roman" w:hAnsi="Times New Roman" w:cs="Times New Roman"/>
          <w:b/>
          <w:i/>
          <w:sz w:val="24"/>
          <w:szCs w:val="24"/>
        </w:rPr>
        <w:t>Безопасность</w:t>
      </w:r>
      <w:r w:rsidRPr="007E5C25">
        <w:rPr>
          <w:rFonts w:ascii="Times New Roman" w:hAnsi="Times New Roman" w:cs="Times New Roman"/>
          <w:sz w:val="24"/>
          <w:szCs w:val="24"/>
        </w:rPr>
        <w:t>, которая предполагает определенную предметную и пространственную организацию среды, позволяющую минимизировать у ребенка чувство неуверенности и страха. Он получает возможность, используя доступные правила и средства защиты, свободно ориентироваться, передвигаться и выполнять необходимые действия.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2</w:t>
      </w:r>
      <w:r w:rsidRPr="007E5C25">
        <w:rPr>
          <w:rFonts w:ascii="Times New Roman" w:hAnsi="Times New Roman" w:cs="Times New Roman"/>
          <w:b/>
          <w:i/>
          <w:sz w:val="24"/>
          <w:szCs w:val="24"/>
        </w:rPr>
        <w:t>. Насыщенность</w:t>
      </w:r>
      <w:r w:rsidRPr="007E5C25">
        <w:rPr>
          <w:rFonts w:ascii="Times New Roman" w:hAnsi="Times New Roman" w:cs="Times New Roman"/>
          <w:sz w:val="24"/>
          <w:szCs w:val="24"/>
        </w:rPr>
        <w:t xml:space="preserve"> культурно значимыми объектами. Образовательная среда постоянно обеспечивает ребенку контакт с разнообразными носителями информации (дает определенные сведения об окружающем мире), что значительно стимулирует его познавательную активность, непроизвольное и произвольное внимание, деятельность.</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3. </w:t>
      </w:r>
      <w:r w:rsidRPr="007E5C25">
        <w:rPr>
          <w:rFonts w:ascii="Times New Roman" w:hAnsi="Times New Roman" w:cs="Times New Roman"/>
          <w:b/>
          <w:i/>
          <w:sz w:val="24"/>
          <w:szCs w:val="24"/>
        </w:rPr>
        <w:t xml:space="preserve">Доступность </w:t>
      </w:r>
      <w:r w:rsidRPr="007E5C25">
        <w:rPr>
          <w:rFonts w:ascii="Times New Roman" w:hAnsi="Times New Roman" w:cs="Times New Roman"/>
          <w:sz w:val="24"/>
          <w:szCs w:val="24"/>
        </w:rPr>
        <w:t xml:space="preserve">для </w:t>
      </w:r>
      <w:proofErr w:type="spellStart"/>
      <w:r w:rsidRPr="007E5C25">
        <w:rPr>
          <w:rFonts w:ascii="Times New Roman" w:hAnsi="Times New Roman" w:cs="Times New Roman"/>
          <w:sz w:val="24"/>
          <w:szCs w:val="24"/>
        </w:rPr>
        <w:t>полисенсорного</w:t>
      </w:r>
      <w:proofErr w:type="spellEnd"/>
      <w:r w:rsidRPr="007E5C25">
        <w:rPr>
          <w:rFonts w:ascii="Times New Roman" w:hAnsi="Times New Roman" w:cs="Times New Roman"/>
          <w:sz w:val="24"/>
          <w:szCs w:val="24"/>
        </w:rPr>
        <w:t xml:space="preserve"> восприятия, которая предполагает, что образовательная среда стимулирует и обеспечивает возможность широко привлекать информацию от разных органов чувств, как при восприятии отдельных объектов, так и существующих между ними отношений.</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4</w:t>
      </w:r>
      <w:r w:rsidRPr="007E5C25">
        <w:rPr>
          <w:rFonts w:ascii="Times New Roman" w:hAnsi="Times New Roman" w:cs="Times New Roman"/>
          <w:b/>
          <w:i/>
          <w:sz w:val="24"/>
          <w:szCs w:val="24"/>
        </w:rPr>
        <w:t>. Смысловая упорядоченность.</w:t>
      </w:r>
      <w:r w:rsidRPr="007E5C25">
        <w:rPr>
          <w:rFonts w:ascii="Times New Roman" w:hAnsi="Times New Roman" w:cs="Times New Roman"/>
          <w:sz w:val="24"/>
          <w:szCs w:val="24"/>
        </w:rPr>
        <w:t xml:space="preserve"> Предполагает, что все виды отношений в образовательной среде организуются в соответствии с определенной системой правил, понимание и выполнение которых, значительно повышает эффективность жизнедеятельности ребенка.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5. </w:t>
      </w:r>
      <w:r w:rsidRPr="007E5C25">
        <w:rPr>
          <w:rFonts w:ascii="Times New Roman" w:hAnsi="Times New Roman" w:cs="Times New Roman"/>
          <w:b/>
          <w:i/>
          <w:sz w:val="24"/>
          <w:szCs w:val="24"/>
        </w:rPr>
        <w:t xml:space="preserve">Погружение в систему социальных отношений. </w:t>
      </w:r>
      <w:r w:rsidRPr="007E5C25">
        <w:rPr>
          <w:rFonts w:ascii="Times New Roman" w:hAnsi="Times New Roman" w:cs="Times New Roman"/>
          <w:sz w:val="24"/>
          <w:szCs w:val="24"/>
        </w:rPr>
        <w:t>Организация образовательной среды обеспечивает ребенку событийную общность, стимулирует его активное взаимодействие и сотрудничество с окружающими людьми.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6. </w:t>
      </w:r>
      <w:r w:rsidRPr="007E5C25">
        <w:rPr>
          <w:rFonts w:ascii="Times New Roman" w:hAnsi="Times New Roman" w:cs="Times New Roman"/>
          <w:b/>
          <w:i/>
          <w:sz w:val="24"/>
          <w:szCs w:val="24"/>
        </w:rPr>
        <w:t>Развивающий характер</w:t>
      </w:r>
      <w:r w:rsidRPr="007E5C25">
        <w:rPr>
          <w:rFonts w:ascii="Times New Roman" w:hAnsi="Times New Roman" w:cs="Times New Roman"/>
          <w:sz w:val="24"/>
          <w:szCs w:val="24"/>
        </w:rPr>
        <w:t>. Предполагает наличие системы продуманных препятствий, которые ребенок в состоянии преодолевать самостоятельно или с помощью окружающих.</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lastRenderedPageBreak/>
        <w:t xml:space="preserve">7. </w:t>
      </w:r>
      <w:r w:rsidRPr="007E5C25">
        <w:rPr>
          <w:rFonts w:ascii="Times New Roman" w:hAnsi="Times New Roman" w:cs="Times New Roman"/>
          <w:b/>
          <w:i/>
          <w:sz w:val="24"/>
          <w:szCs w:val="24"/>
        </w:rPr>
        <w:t>Ориентация на</w:t>
      </w:r>
      <w:r w:rsidRPr="007E5C25">
        <w:rPr>
          <w:rFonts w:ascii="Times New Roman" w:hAnsi="Times New Roman" w:cs="Times New Roman"/>
          <w:sz w:val="24"/>
          <w:szCs w:val="24"/>
        </w:rPr>
        <w:t xml:space="preserve"> охрану и развитие реальных и потенциальных познавательных возможностей. Организация образовательной среды ставит ребенка перед необходимостью работать в зоне актуального и ближайшего развития.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     </w:t>
      </w:r>
      <w:r>
        <w:rPr>
          <w:rFonts w:ascii="Times New Roman" w:hAnsi="Times New Roman" w:cs="Times New Roman"/>
          <w:sz w:val="24"/>
          <w:szCs w:val="24"/>
        </w:rPr>
        <w:t>Выделим</w:t>
      </w:r>
      <w:r w:rsidRPr="007E5C25">
        <w:rPr>
          <w:rFonts w:ascii="Times New Roman" w:hAnsi="Times New Roman" w:cs="Times New Roman"/>
          <w:sz w:val="24"/>
          <w:szCs w:val="24"/>
        </w:rPr>
        <w:t xml:space="preserve"> следующие </w:t>
      </w:r>
      <w:r w:rsidRPr="007E5C25">
        <w:rPr>
          <w:rFonts w:ascii="Times New Roman" w:hAnsi="Times New Roman" w:cs="Times New Roman"/>
          <w:b/>
          <w:sz w:val="24"/>
          <w:szCs w:val="24"/>
        </w:rPr>
        <w:t>категории</w:t>
      </w:r>
      <w:r w:rsidRPr="007E5C25">
        <w:rPr>
          <w:rFonts w:ascii="Times New Roman" w:hAnsi="Times New Roman" w:cs="Times New Roman"/>
          <w:sz w:val="24"/>
          <w:szCs w:val="24"/>
        </w:rPr>
        <w:t xml:space="preserve"> образовательной среды класса: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Среда </w:t>
      </w:r>
      <w:r w:rsidRPr="007E5C25">
        <w:rPr>
          <w:rFonts w:ascii="Times New Roman" w:hAnsi="Times New Roman" w:cs="Times New Roman"/>
          <w:sz w:val="24"/>
          <w:szCs w:val="24"/>
        </w:rPr>
        <w:t>(условия пребывания в классе; ключевые понятия – уют, комфорт):</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 </w:t>
      </w:r>
      <w:r w:rsidRPr="007E5C25">
        <w:rPr>
          <w:rFonts w:ascii="Times New Roman" w:hAnsi="Times New Roman" w:cs="Times New Roman"/>
          <w:sz w:val="24"/>
          <w:szCs w:val="24"/>
        </w:rPr>
        <w:t>соблюдение физиолого-гигиенических требований к условиям обучения как основа сохранения здоровья учеников;</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w:t>
      </w:r>
      <w:r w:rsidRPr="007E5C25">
        <w:rPr>
          <w:rFonts w:ascii="Times New Roman" w:hAnsi="Times New Roman" w:cs="Times New Roman"/>
          <w:sz w:val="24"/>
          <w:szCs w:val="24"/>
        </w:rPr>
        <w:t xml:space="preserve"> влияние учебных требований на здоровье учеников</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w:t>
      </w:r>
      <w:r w:rsidRPr="007E5C25">
        <w:rPr>
          <w:rFonts w:ascii="Times New Roman" w:hAnsi="Times New Roman" w:cs="Times New Roman"/>
          <w:sz w:val="24"/>
          <w:szCs w:val="24"/>
        </w:rPr>
        <w:t xml:space="preserve"> « классная атмосфера» как отражение особенностей организации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образовательного пространства класса.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Деятельность </w:t>
      </w:r>
      <w:r w:rsidRPr="007E5C25">
        <w:rPr>
          <w:rFonts w:ascii="Times New Roman" w:hAnsi="Times New Roman" w:cs="Times New Roman"/>
          <w:sz w:val="24"/>
          <w:szCs w:val="24"/>
        </w:rPr>
        <w:t>(ключевые понятия – интересная, творческая)</w:t>
      </w:r>
      <w:proofErr w:type="gramStart"/>
      <w:r w:rsidRPr="007E5C25">
        <w:rPr>
          <w:rFonts w:ascii="Times New Roman" w:hAnsi="Times New Roman" w:cs="Times New Roman"/>
          <w:sz w:val="24"/>
          <w:szCs w:val="24"/>
        </w:rPr>
        <w:t xml:space="preserve"> :</w:t>
      </w:r>
      <w:proofErr w:type="gramEnd"/>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 - </w:t>
      </w:r>
      <w:r w:rsidRPr="007E5C25">
        <w:rPr>
          <w:rFonts w:ascii="Times New Roman" w:hAnsi="Times New Roman" w:cs="Times New Roman"/>
          <w:sz w:val="24"/>
          <w:szCs w:val="24"/>
        </w:rPr>
        <w:t>качественный урок как основа учебной мотивации;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 -</w:t>
      </w:r>
      <w:r w:rsidRPr="007E5C25">
        <w:rPr>
          <w:rFonts w:ascii="Times New Roman" w:hAnsi="Times New Roman" w:cs="Times New Roman"/>
          <w:sz w:val="24"/>
          <w:szCs w:val="24"/>
        </w:rPr>
        <w:t xml:space="preserve"> конструктивная внеурочная деятельность.</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Общение </w:t>
      </w:r>
      <w:proofErr w:type="gramStart"/>
      <w:r w:rsidRPr="007E5C25">
        <w:rPr>
          <w:rFonts w:ascii="Times New Roman" w:hAnsi="Times New Roman" w:cs="Times New Roman"/>
          <w:sz w:val="24"/>
          <w:szCs w:val="24"/>
        </w:rPr>
        <w:t xml:space="preserve">( </w:t>
      </w:r>
      <w:proofErr w:type="gramEnd"/>
      <w:r w:rsidRPr="007E5C25">
        <w:rPr>
          <w:rFonts w:ascii="Times New Roman" w:hAnsi="Times New Roman" w:cs="Times New Roman"/>
          <w:sz w:val="24"/>
          <w:szCs w:val="24"/>
        </w:rPr>
        <w:t>ключевые понятия – конструктивные отношения, умение сотрудничать)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взаимоотношения</w:t>
      </w:r>
      <w:r w:rsidRPr="007E5C25">
        <w:rPr>
          <w:rFonts w:ascii="Times New Roman" w:hAnsi="Times New Roman" w:cs="Times New Roman"/>
          <w:b/>
          <w:sz w:val="24"/>
          <w:szCs w:val="24"/>
        </w:rPr>
        <w:t xml:space="preserve"> « </w:t>
      </w:r>
      <w:r w:rsidRPr="007E5C25">
        <w:rPr>
          <w:rFonts w:ascii="Times New Roman" w:hAnsi="Times New Roman" w:cs="Times New Roman"/>
          <w:sz w:val="24"/>
          <w:szCs w:val="24"/>
        </w:rPr>
        <w:t>учитель – ученик</w:t>
      </w:r>
      <w:r w:rsidRPr="007E5C25">
        <w:rPr>
          <w:rFonts w:ascii="Times New Roman" w:hAnsi="Times New Roman" w:cs="Times New Roman"/>
          <w:b/>
          <w:sz w:val="24"/>
          <w:szCs w:val="24"/>
        </w:rPr>
        <w:t>»</w:t>
      </w:r>
      <w:r w:rsidRPr="007E5C25">
        <w:rPr>
          <w:rFonts w:ascii="Times New Roman" w:hAnsi="Times New Roman" w:cs="Times New Roman"/>
          <w:sz w:val="24"/>
          <w:szCs w:val="24"/>
        </w:rPr>
        <w:t>;</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психологический климат в классе.</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 xml:space="preserve">« Я – образ» личности ученика </w:t>
      </w:r>
      <w:r w:rsidRPr="007E5C25">
        <w:rPr>
          <w:rFonts w:ascii="Times New Roman" w:hAnsi="Times New Roman" w:cs="Times New Roman"/>
          <w:sz w:val="24"/>
          <w:szCs w:val="24"/>
        </w:rPr>
        <w:t>(личностное и эмоциональное благополучие):</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w:t>
      </w:r>
      <w:r w:rsidRPr="007E5C25">
        <w:rPr>
          <w:rFonts w:ascii="Times New Roman" w:hAnsi="Times New Roman" w:cs="Times New Roman"/>
          <w:sz w:val="24"/>
          <w:szCs w:val="24"/>
        </w:rPr>
        <w:t>нормальное психологическое самочувствие ученика в классе, желание его посещать;</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w:t>
      </w:r>
      <w:r w:rsidRPr="007E5C25">
        <w:rPr>
          <w:rFonts w:ascii="Times New Roman" w:hAnsi="Times New Roman" w:cs="Times New Roman"/>
          <w:sz w:val="24"/>
          <w:szCs w:val="24"/>
        </w:rPr>
        <w:t xml:space="preserve"> адекватная самооценка;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w:t>
      </w:r>
      <w:r w:rsidRPr="007E5C25">
        <w:rPr>
          <w:rFonts w:ascii="Times New Roman" w:hAnsi="Times New Roman" w:cs="Times New Roman"/>
          <w:sz w:val="24"/>
          <w:szCs w:val="24"/>
        </w:rPr>
        <w:t xml:space="preserve"> принятие роли ученика;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sz w:val="24"/>
          <w:szCs w:val="24"/>
        </w:rPr>
        <w:t>-</w:t>
      </w:r>
      <w:r w:rsidRPr="007E5C25">
        <w:rPr>
          <w:rFonts w:ascii="Times New Roman" w:hAnsi="Times New Roman" w:cs="Times New Roman"/>
          <w:sz w:val="24"/>
          <w:szCs w:val="24"/>
        </w:rPr>
        <w:t xml:space="preserve"> принятие системы предлагаемых коллективом ценностей.</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Создавая комфортные условия п</w:t>
      </w:r>
      <w:r w:rsidR="0064193C">
        <w:rPr>
          <w:rFonts w:ascii="Times New Roman" w:hAnsi="Times New Roman" w:cs="Times New Roman"/>
          <w:sz w:val="24"/>
          <w:szCs w:val="24"/>
        </w:rPr>
        <w:t xml:space="preserve">о каждому из этих направлений, необходимо добиться </w:t>
      </w:r>
      <w:r w:rsidRPr="007E5C25">
        <w:rPr>
          <w:rFonts w:ascii="Times New Roman" w:hAnsi="Times New Roman" w:cs="Times New Roman"/>
          <w:sz w:val="24"/>
          <w:szCs w:val="24"/>
        </w:rPr>
        <w:t>общего комфорта.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Термин «комфорт» в толковом словаре С. И. Ожегова трактуется как </w:t>
      </w:r>
      <w:r w:rsidRPr="007E5C25">
        <w:rPr>
          <w:rFonts w:ascii="Times New Roman" w:hAnsi="Times New Roman" w:cs="Times New Roman"/>
          <w:i/>
          <w:iCs/>
          <w:sz w:val="24"/>
          <w:szCs w:val="24"/>
        </w:rPr>
        <w:t>«условия жизни, пребывания, обстановка, обеспечивающие удобство, спокойствие, уют».</w:t>
      </w:r>
      <w:r w:rsidRPr="007E5C25">
        <w:rPr>
          <w:rFonts w:ascii="Times New Roman" w:hAnsi="Times New Roman" w:cs="Times New Roman"/>
          <w:sz w:val="24"/>
          <w:szCs w:val="24"/>
        </w:rPr>
        <w:t> </w:t>
      </w: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sz w:val="24"/>
          <w:szCs w:val="24"/>
        </w:rPr>
        <w:t>С психологической точки зрения комфорт школьника – </w:t>
      </w:r>
      <w:r w:rsidRPr="007E5C25">
        <w:rPr>
          <w:rFonts w:ascii="Times New Roman" w:hAnsi="Times New Roman" w:cs="Times New Roman"/>
          <w:b/>
          <w:iCs/>
          <w:sz w:val="24"/>
          <w:szCs w:val="24"/>
        </w:rPr>
        <w:t xml:space="preserve">психофизиологическое состояние, возникающее в процессе жизнедеятельности ребенка в результате оптимального взаимодействия его с </w:t>
      </w:r>
      <w:proofErr w:type="spellStart"/>
      <w:r w:rsidRPr="007E5C25">
        <w:rPr>
          <w:rFonts w:ascii="Times New Roman" w:hAnsi="Times New Roman" w:cs="Times New Roman"/>
          <w:b/>
          <w:iCs/>
          <w:sz w:val="24"/>
          <w:szCs w:val="24"/>
        </w:rPr>
        <w:t>внутришкольной</w:t>
      </w:r>
      <w:proofErr w:type="spellEnd"/>
      <w:r w:rsidRPr="007E5C25">
        <w:rPr>
          <w:rFonts w:ascii="Times New Roman" w:hAnsi="Times New Roman" w:cs="Times New Roman"/>
          <w:b/>
          <w:iCs/>
          <w:sz w:val="24"/>
          <w:szCs w:val="24"/>
        </w:rPr>
        <w:t xml:space="preserve"> средой.</w:t>
      </w: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sz w:val="24"/>
          <w:szCs w:val="24"/>
        </w:rPr>
        <w:t xml:space="preserve">     С точки зрения педагогики комфорт выступает как качественная характеристика двух ведущих направлений: </w:t>
      </w:r>
      <w:r w:rsidRPr="007E5C25">
        <w:rPr>
          <w:rFonts w:ascii="Times New Roman" w:hAnsi="Times New Roman" w:cs="Times New Roman"/>
          <w:b/>
          <w:sz w:val="24"/>
          <w:szCs w:val="24"/>
        </w:rPr>
        <w:t xml:space="preserve">организация </w:t>
      </w:r>
      <w:proofErr w:type="spellStart"/>
      <w:r w:rsidRPr="007E5C25">
        <w:rPr>
          <w:rFonts w:ascii="Times New Roman" w:hAnsi="Times New Roman" w:cs="Times New Roman"/>
          <w:b/>
          <w:sz w:val="24"/>
          <w:szCs w:val="24"/>
        </w:rPr>
        <w:t>внутришкольной</w:t>
      </w:r>
      <w:proofErr w:type="spellEnd"/>
      <w:r w:rsidRPr="007E5C25">
        <w:rPr>
          <w:rFonts w:ascii="Times New Roman" w:hAnsi="Times New Roman" w:cs="Times New Roman"/>
          <w:b/>
          <w:sz w:val="24"/>
          <w:szCs w:val="24"/>
        </w:rPr>
        <w:t xml:space="preserve"> среды и особенности организации образовательной деятельности школьника.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Комфортная </w:t>
      </w:r>
      <w:proofErr w:type="spellStart"/>
      <w:r w:rsidRPr="007E5C25">
        <w:rPr>
          <w:rFonts w:ascii="Times New Roman" w:hAnsi="Times New Roman" w:cs="Times New Roman"/>
          <w:sz w:val="24"/>
          <w:szCs w:val="24"/>
        </w:rPr>
        <w:t>внутришкольная</w:t>
      </w:r>
      <w:proofErr w:type="spellEnd"/>
      <w:r w:rsidRPr="007E5C25">
        <w:rPr>
          <w:rFonts w:ascii="Times New Roman" w:hAnsi="Times New Roman" w:cs="Times New Roman"/>
          <w:sz w:val="24"/>
          <w:szCs w:val="24"/>
        </w:rPr>
        <w:t xml:space="preserve"> среда – внутреннее пространство школы, система ее условий, позволяющих сохранить психофизиологическое здоровье учащихся, способствующих их оптимальной включенности в общеобразовательную деятельность, успешной самореализации. Комфорт позволяет максимально сохранить здоровье ребенка, способствует адекватному поведению и успешной деятельности, поддерживает положительный эмоциональный фон, формирует устойчивое переживание удовольствия от пребывания в школе.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Структурными составляющими </w:t>
      </w:r>
      <w:r w:rsidRPr="007E5C25">
        <w:rPr>
          <w:rFonts w:ascii="Times New Roman" w:hAnsi="Times New Roman" w:cs="Times New Roman"/>
          <w:i/>
          <w:iCs/>
          <w:sz w:val="24"/>
          <w:szCs w:val="24"/>
        </w:rPr>
        <w:t>общего комфорта</w:t>
      </w:r>
      <w:r w:rsidRPr="007E5C25">
        <w:rPr>
          <w:rFonts w:ascii="Times New Roman" w:hAnsi="Times New Roman" w:cs="Times New Roman"/>
          <w:sz w:val="24"/>
          <w:szCs w:val="24"/>
        </w:rPr>
        <w:t xml:space="preserve"> являются </w:t>
      </w:r>
    </w:p>
    <w:p w:rsidR="007E5C25" w:rsidRPr="007E5C25" w:rsidRDefault="007E5C25" w:rsidP="007E5C25">
      <w:pPr>
        <w:pStyle w:val="a3"/>
        <w:rPr>
          <w:rFonts w:ascii="Times New Roman" w:hAnsi="Times New Roman" w:cs="Times New Roman"/>
          <w:i/>
          <w:iCs/>
          <w:sz w:val="24"/>
          <w:szCs w:val="24"/>
        </w:rPr>
      </w:pPr>
      <w:r w:rsidRPr="007E5C25">
        <w:rPr>
          <w:rFonts w:ascii="Times New Roman" w:hAnsi="Times New Roman" w:cs="Times New Roman"/>
          <w:sz w:val="24"/>
          <w:szCs w:val="24"/>
        </w:rPr>
        <w:t>психологический, интеллектуальный и физический комфорт, а их единство в процессе образовательной деятельности есть условие полноценного личностного роста школьника.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bCs/>
          <w:i/>
          <w:sz w:val="24"/>
          <w:szCs w:val="24"/>
        </w:rPr>
        <w:t>Психологический комфорт</w:t>
      </w:r>
      <w:r w:rsidRPr="007E5C25">
        <w:rPr>
          <w:rFonts w:ascii="Times New Roman" w:hAnsi="Times New Roman" w:cs="Times New Roman"/>
          <w:sz w:val="24"/>
          <w:szCs w:val="24"/>
        </w:rPr>
        <w:t xml:space="preserve">- это такое состояние, возникающие в процессе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жизнедеятельности ребенка, которое указывает на состояние радости,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удовольствия, удовлетворения, испытываемые школьниками находясь в учебном учреждении; это условия жизни, при которых любой человек чувствует себя спокойно, ему нет необходимости от кого-либо защищаться. Источником </w:t>
      </w:r>
      <w:r w:rsidRPr="007E5C25">
        <w:rPr>
          <w:rFonts w:ascii="Times New Roman" w:hAnsi="Times New Roman" w:cs="Times New Roman"/>
          <w:i/>
          <w:iCs/>
          <w:sz w:val="24"/>
          <w:szCs w:val="24"/>
        </w:rPr>
        <w:t>психологического комфорта</w:t>
      </w:r>
      <w:r w:rsidRPr="007E5C25">
        <w:rPr>
          <w:rFonts w:ascii="Times New Roman" w:hAnsi="Times New Roman" w:cs="Times New Roman"/>
          <w:sz w:val="24"/>
          <w:szCs w:val="24"/>
        </w:rPr>
        <w:t xml:space="preserve"> выступают в первую очередь организационно – коммуникативные условия </w:t>
      </w:r>
      <w:proofErr w:type="spellStart"/>
      <w:r w:rsidRPr="007E5C25">
        <w:rPr>
          <w:rFonts w:ascii="Times New Roman" w:hAnsi="Times New Roman" w:cs="Times New Roman"/>
          <w:sz w:val="24"/>
          <w:szCs w:val="24"/>
        </w:rPr>
        <w:t>внутришкольной</w:t>
      </w:r>
      <w:proofErr w:type="spellEnd"/>
      <w:r w:rsidRPr="007E5C25">
        <w:rPr>
          <w:rFonts w:ascii="Times New Roman" w:hAnsi="Times New Roman" w:cs="Times New Roman"/>
          <w:sz w:val="24"/>
          <w:szCs w:val="24"/>
        </w:rPr>
        <w:t xml:space="preserve"> среды, т.е. организация межличностных взаимодействий субъектов. Кроме того, в                                  образовательном процессе важно не только то, кто учит, но и где происходит обучение, то есть важно само </w:t>
      </w:r>
      <w:r w:rsidRPr="007E5C25">
        <w:rPr>
          <w:rFonts w:ascii="Times New Roman" w:hAnsi="Times New Roman" w:cs="Times New Roman"/>
          <w:i/>
          <w:iCs/>
          <w:sz w:val="24"/>
          <w:szCs w:val="24"/>
        </w:rPr>
        <w:t>«место образования».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i/>
          <w:iCs/>
          <w:sz w:val="24"/>
          <w:szCs w:val="24"/>
        </w:rPr>
        <w:lastRenderedPageBreak/>
        <w:t>Интеллектуальный комфорт</w:t>
      </w:r>
      <w:r w:rsidRPr="007E5C25">
        <w:rPr>
          <w:rFonts w:ascii="Times New Roman" w:hAnsi="Times New Roman" w:cs="Times New Roman"/>
          <w:sz w:val="24"/>
          <w:szCs w:val="24"/>
        </w:rPr>
        <w:t> говорит об удовлетворенности человека процессами своей мыслительной деятельности и ее результатами. В учебном процессе – это удовлетворение потребности в получении новой информации.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i/>
          <w:iCs/>
          <w:sz w:val="24"/>
          <w:szCs w:val="24"/>
        </w:rPr>
        <w:t>Физический комфорт</w:t>
      </w:r>
      <w:r w:rsidRPr="007E5C25">
        <w:rPr>
          <w:rFonts w:ascii="Times New Roman" w:hAnsi="Times New Roman" w:cs="Times New Roman"/>
          <w:sz w:val="24"/>
          <w:szCs w:val="24"/>
        </w:rPr>
        <w:t xml:space="preserve"> школьника характеризуется соответствием между его телесным, соматическими потребностями и предметно – пространственными условиями </w:t>
      </w:r>
      <w:proofErr w:type="spellStart"/>
      <w:r w:rsidRPr="007E5C25">
        <w:rPr>
          <w:rFonts w:ascii="Times New Roman" w:hAnsi="Times New Roman" w:cs="Times New Roman"/>
          <w:sz w:val="24"/>
          <w:szCs w:val="24"/>
        </w:rPr>
        <w:t>внутришкольной</w:t>
      </w:r>
      <w:proofErr w:type="spellEnd"/>
      <w:r w:rsidRPr="007E5C25">
        <w:rPr>
          <w:rFonts w:ascii="Times New Roman" w:hAnsi="Times New Roman" w:cs="Times New Roman"/>
          <w:sz w:val="24"/>
          <w:szCs w:val="24"/>
        </w:rPr>
        <w:t xml:space="preserve"> среды. В первую очередь это потребности в пище, в воде, тепле и других условий, на которых основывается жизнедеятельность человека и которые необходимо учитывать при организации благоприятной </w:t>
      </w:r>
      <w:proofErr w:type="spellStart"/>
      <w:r w:rsidRPr="007E5C25">
        <w:rPr>
          <w:rFonts w:ascii="Times New Roman" w:hAnsi="Times New Roman" w:cs="Times New Roman"/>
          <w:sz w:val="24"/>
          <w:szCs w:val="24"/>
        </w:rPr>
        <w:t>внутришкольной</w:t>
      </w:r>
      <w:proofErr w:type="spellEnd"/>
      <w:r w:rsidRPr="007E5C25">
        <w:rPr>
          <w:rFonts w:ascii="Times New Roman" w:hAnsi="Times New Roman" w:cs="Times New Roman"/>
          <w:sz w:val="24"/>
          <w:szCs w:val="24"/>
        </w:rPr>
        <w:t xml:space="preserve"> среды.</w:t>
      </w:r>
    </w:p>
    <w:p w:rsidR="007E5C25" w:rsidRPr="007E5C25" w:rsidRDefault="007E5C25" w:rsidP="007E5C25">
      <w:pPr>
        <w:pStyle w:val="a3"/>
        <w:rPr>
          <w:rFonts w:ascii="Times New Roman" w:hAnsi="Times New Roman" w:cs="Times New Roman"/>
          <w:b/>
          <w:sz w:val="24"/>
          <w:szCs w:val="24"/>
        </w:rPr>
      </w:pP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b/>
          <w:sz w:val="24"/>
          <w:szCs w:val="24"/>
        </w:rPr>
        <w:t>Условия и факторы создания интеллектуального комфорта</w:t>
      </w:r>
    </w:p>
    <w:p w:rsidR="007E5C25" w:rsidRPr="007E5C25" w:rsidRDefault="007E5C25" w:rsidP="007E5C25">
      <w:pPr>
        <w:pStyle w:val="a3"/>
        <w:rPr>
          <w:rFonts w:ascii="Times New Roman" w:hAnsi="Times New Roman" w:cs="Times New Roman"/>
          <w:sz w:val="24"/>
          <w:szCs w:val="24"/>
        </w:rPr>
      </w:pP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Ситуация интеллектуального успеха - это </w:t>
      </w:r>
      <w:r w:rsidRPr="007E5C25">
        <w:rPr>
          <w:rFonts w:ascii="Times New Roman" w:hAnsi="Times New Roman" w:cs="Times New Roman"/>
          <w:i/>
          <w:iCs/>
          <w:sz w:val="24"/>
          <w:szCs w:val="24"/>
        </w:rPr>
        <w:t>совокупность педагогических условий, обеспечивающих самореализацию ребенка в каком – либо виде деятельности</w:t>
      </w:r>
      <w:r w:rsidRPr="007E5C25">
        <w:rPr>
          <w:rFonts w:ascii="Times New Roman" w:hAnsi="Times New Roman" w:cs="Times New Roman"/>
          <w:sz w:val="24"/>
          <w:szCs w:val="24"/>
        </w:rPr>
        <w:t> (учебе, общественной активности, труде, спорте, художественном творчестве). Это способствует формированию положительной и вместе с тем адекватной самооценки младшего школьника.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Прежде </w:t>
      </w:r>
      <w:proofErr w:type="gramStart"/>
      <w:r w:rsidRPr="007E5C25">
        <w:rPr>
          <w:rFonts w:ascii="Times New Roman" w:hAnsi="Times New Roman" w:cs="Times New Roman"/>
          <w:sz w:val="24"/>
          <w:szCs w:val="24"/>
        </w:rPr>
        <w:t>всего</w:t>
      </w:r>
      <w:proofErr w:type="gramEnd"/>
      <w:r w:rsidRPr="007E5C25">
        <w:rPr>
          <w:rFonts w:ascii="Times New Roman" w:hAnsi="Times New Roman" w:cs="Times New Roman"/>
          <w:sz w:val="24"/>
          <w:szCs w:val="24"/>
        </w:rPr>
        <w:t xml:space="preserve"> деятельность ученика должна быть         </w:t>
      </w:r>
      <w:r w:rsidRPr="007E5C25">
        <w:rPr>
          <w:rFonts w:ascii="Times New Roman" w:hAnsi="Times New Roman" w:cs="Times New Roman"/>
          <w:b/>
          <w:sz w:val="24"/>
          <w:szCs w:val="24"/>
        </w:rPr>
        <w:t>мотивированной</w:t>
      </w:r>
      <w:r w:rsidRPr="007E5C25">
        <w:rPr>
          <w:rFonts w:ascii="Times New Roman" w:hAnsi="Times New Roman" w:cs="Times New Roman"/>
          <w:sz w:val="24"/>
          <w:szCs w:val="24"/>
        </w:rPr>
        <w:t>, т. е. он должен захотеть что – либо сделать, заинтересоваться, понять, для чего ему это необходимо.</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Любая значительная деятельность ребёнка должна быть им </w:t>
      </w:r>
      <w:r w:rsidRPr="007E5C25">
        <w:rPr>
          <w:rFonts w:ascii="Times New Roman" w:hAnsi="Times New Roman" w:cs="Times New Roman"/>
          <w:b/>
          <w:sz w:val="24"/>
          <w:szCs w:val="24"/>
        </w:rPr>
        <w:t>отрефлексирована</w:t>
      </w:r>
      <w:r w:rsidRPr="007E5C25">
        <w:rPr>
          <w:rFonts w:ascii="Times New Roman" w:hAnsi="Times New Roman" w:cs="Times New Roman"/>
          <w:sz w:val="24"/>
          <w:szCs w:val="24"/>
        </w:rPr>
        <w:t xml:space="preserve">.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Это очень важно, так как сознательный человек всегда находится </w:t>
      </w:r>
      <w:r w:rsidRPr="007E5C25">
        <w:rPr>
          <w:rFonts w:ascii="Times New Roman" w:hAnsi="Times New Roman" w:cs="Times New Roman"/>
          <w:i/>
          <w:sz w:val="24"/>
          <w:szCs w:val="24"/>
        </w:rPr>
        <w:t>в себе</w:t>
      </w:r>
      <w:r w:rsidRPr="007E5C25">
        <w:rPr>
          <w:rFonts w:ascii="Times New Roman" w:hAnsi="Times New Roman" w:cs="Times New Roman"/>
          <w:sz w:val="24"/>
          <w:szCs w:val="24"/>
        </w:rPr>
        <w:t xml:space="preserve">, т. е. живёт в настоящем, а значит, осознанно управляет своими действиями, словами, своим поведением в целом (чего далеко нельзя сказать о человеке, который находится в состоянии алкогольного, наркотического опьянения или в состоянии гнева, раздражения, волнения и т. п.). </w:t>
      </w:r>
    </w:p>
    <w:p w:rsidR="007E5C25" w:rsidRPr="007E5C25" w:rsidRDefault="0064193C" w:rsidP="007E5C25">
      <w:pPr>
        <w:pStyle w:val="a3"/>
        <w:rPr>
          <w:rFonts w:ascii="Times New Roman" w:hAnsi="Times New Roman" w:cs="Times New Roman"/>
          <w:sz w:val="24"/>
          <w:szCs w:val="24"/>
        </w:rPr>
      </w:pPr>
      <w:r>
        <w:rPr>
          <w:rFonts w:ascii="Times New Roman" w:hAnsi="Times New Roman" w:cs="Times New Roman"/>
          <w:sz w:val="24"/>
          <w:szCs w:val="24"/>
        </w:rPr>
        <w:t xml:space="preserve">     Поэтому следует</w:t>
      </w:r>
      <w:r w:rsidR="007E5C25" w:rsidRPr="007E5C25">
        <w:rPr>
          <w:rFonts w:ascii="Times New Roman" w:hAnsi="Times New Roman" w:cs="Times New Roman"/>
          <w:sz w:val="24"/>
          <w:szCs w:val="24"/>
        </w:rPr>
        <w:t xml:space="preserve"> начинать и заканчивать урок или внеклассное мероприятие фиксацией настроения или состояния детей и изменений, происшедших в самочувствии ребёнка. </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Выполнение этого требования обеспечивает развитие у ребят  наблюдательности, которая является важной характеристикой здорового человека; ибо, как говорит В. Т. </w:t>
      </w:r>
      <w:proofErr w:type="spellStart"/>
      <w:r w:rsidRPr="007E5C25">
        <w:rPr>
          <w:rFonts w:ascii="Times New Roman" w:hAnsi="Times New Roman" w:cs="Times New Roman"/>
          <w:sz w:val="24"/>
          <w:szCs w:val="24"/>
        </w:rPr>
        <w:t>Лободин</w:t>
      </w:r>
      <w:proofErr w:type="spellEnd"/>
      <w:r w:rsidRPr="007E5C25">
        <w:rPr>
          <w:rFonts w:ascii="Times New Roman" w:hAnsi="Times New Roman" w:cs="Times New Roman"/>
          <w:sz w:val="24"/>
          <w:szCs w:val="24"/>
        </w:rPr>
        <w:t>, здоровый человек – это человек сознательный. Рефлексию нужно включать в разные этапы урока, что обеспечит обратную связь с учащимися.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Умело проведённая рефлексия, даёт учителю возможность понять: насколько дети осознают, что и как они делали на уроке; что им помогало и что мешало в работе; что нового для себя они узнали; что смогут и готовы использовать в своей жизни за пределами школы; что и как в них изменилось в единицу времени.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Ученик должен </w:t>
      </w:r>
      <w:r w:rsidRPr="007E5C25">
        <w:rPr>
          <w:rFonts w:ascii="Times New Roman" w:hAnsi="Times New Roman" w:cs="Times New Roman"/>
          <w:b/>
          <w:sz w:val="24"/>
          <w:szCs w:val="24"/>
        </w:rPr>
        <w:t xml:space="preserve">обязательно обладать правом выбора. </w:t>
      </w:r>
      <w:r w:rsidRPr="007E5C25">
        <w:rPr>
          <w:rFonts w:ascii="Times New Roman" w:hAnsi="Times New Roman" w:cs="Times New Roman"/>
          <w:sz w:val="24"/>
          <w:szCs w:val="24"/>
        </w:rPr>
        <w:t>Желательно, чтобы всё, что он делает, было не результатом принуждения, а сознательным решением. Есть смысл разрешать ученику, при определённых условиях, отказываться от ответа, выполнять домашнее задание по выбору.</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Сюда же стоит отнести и реализацию учеником права на выбор своего мнения и его неприкосновенность. </w:t>
      </w:r>
      <w:r w:rsidRPr="007E5C25">
        <w:rPr>
          <w:rFonts w:ascii="Times New Roman" w:hAnsi="Times New Roman" w:cs="Times New Roman"/>
          <w:i/>
          <w:sz w:val="24"/>
          <w:szCs w:val="24"/>
        </w:rPr>
        <w:t xml:space="preserve">Важно, чтобы дети ощущали абсолютное уважение к любому ответу каждого ученика, даже если этот ответ не совсем верный, </w:t>
      </w:r>
      <w:r w:rsidRPr="007E5C25">
        <w:rPr>
          <w:rFonts w:ascii="Times New Roman" w:hAnsi="Times New Roman" w:cs="Times New Roman"/>
          <w:sz w:val="24"/>
          <w:szCs w:val="24"/>
        </w:rPr>
        <w:t>получали одобрение наиболее удачных ответов, а также своих достижений. Самое главное – чтобы учитель понимал, что в ситуации общения с учениками он находится по отношению к ним одновременно в двух позициях: в позиции учителя, наставника, который помогает детям познавать мир вокруг себя, и в позиции ученика, ибо его ученики настолько лет более развиты, насколько  он старше их; это значит, что свой жизненный старт они начали с той ступени культурного развития, которой достигло человечество до них.</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Очень важно организовать любой вид деятельности </w:t>
      </w:r>
      <w:proofErr w:type="spellStart"/>
      <w:r w:rsidRPr="007E5C25">
        <w:rPr>
          <w:rFonts w:ascii="Times New Roman" w:hAnsi="Times New Roman" w:cs="Times New Roman"/>
          <w:b/>
          <w:sz w:val="24"/>
          <w:szCs w:val="24"/>
        </w:rPr>
        <w:t>возрастосообразно</w:t>
      </w:r>
      <w:proofErr w:type="spellEnd"/>
      <w:r w:rsidRPr="007E5C25">
        <w:rPr>
          <w:rFonts w:ascii="Times New Roman" w:hAnsi="Times New Roman" w:cs="Times New Roman"/>
          <w:b/>
          <w:sz w:val="24"/>
          <w:szCs w:val="24"/>
        </w:rPr>
        <w:t xml:space="preserve"> и </w:t>
      </w:r>
      <w:proofErr w:type="spellStart"/>
      <w:r w:rsidRPr="007E5C25">
        <w:rPr>
          <w:rFonts w:ascii="Times New Roman" w:hAnsi="Times New Roman" w:cs="Times New Roman"/>
          <w:b/>
          <w:sz w:val="24"/>
          <w:szCs w:val="24"/>
        </w:rPr>
        <w:t>природосообразно</w:t>
      </w:r>
      <w:proofErr w:type="spellEnd"/>
      <w:r w:rsidRPr="007E5C25">
        <w:rPr>
          <w:rFonts w:ascii="Times New Roman" w:hAnsi="Times New Roman" w:cs="Times New Roman"/>
          <w:b/>
          <w:sz w:val="24"/>
          <w:szCs w:val="24"/>
        </w:rPr>
        <w:t>.</w:t>
      </w:r>
      <w:r w:rsidR="0064193C">
        <w:rPr>
          <w:rFonts w:ascii="Times New Roman" w:hAnsi="Times New Roman" w:cs="Times New Roman"/>
          <w:sz w:val="24"/>
          <w:szCs w:val="24"/>
        </w:rPr>
        <w:t xml:space="preserve"> Здесь </w:t>
      </w:r>
      <w:proofErr w:type="spellStart"/>
      <w:r w:rsidR="0064193C">
        <w:rPr>
          <w:rFonts w:ascii="Times New Roman" w:hAnsi="Times New Roman" w:cs="Times New Roman"/>
          <w:sz w:val="24"/>
          <w:szCs w:val="24"/>
        </w:rPr>
        <w:t>иммется</w:t>
      </w:r>
      <w:proofErr w:type="spellEnd"/>
      <w:r w:rsidR="0064193C">
        <w:rPr>
          <w:rFonts w:ascii="Times New Roman" w:hAnsi="Times New Roman" w:cs="Times New Roman"/>
          <w:sz w:val="24"/>
          <w:szCs w:val="24"/>
        </w:rPr>
        <w:t xml:space="preserve"> ввиду</w:t>
      </w:r>
      <w:r w:rsidRPr="007E5C25">
        <w:rPr>
          <w:rFonts w:ascii="Times New Roman" w:hAnsi="Times New Roman" w:cs="Times New Roman"/>
          <w:sz w:val="24"/>
          <w:szCs w:val="24"/>
        </w:rPr>
        <w:t xml:space="preserve"> умение учителя оценивать учебный материал с точки зрения его ценности и доступности для данного возраста и предлагать виды и формы учебной деятельности, которые не являлись бы насилием над детской природой.</w:t>
      </w:r>
    </w:p>
    <w:p w:rsidR="007E5C25" w:rsidRPr="007E5C25" w:rsidRDefault="007E5C25" w:rsidP="007E5C25">
      <w:pPr>
        <w:pStyle w:val="a3"/>
        <w:rPr>
          <w:rStyle w:val="apple-style-span"/>
          <w:rFonts w:ascii="Times New Roman" w:hAnsi="Times New Roman"/>
          <w:color w:val="000000"/>
          <w:sz w:val="24"/>
          <w:szCs w:val="24"/>
          <w:lang w:eastAsia="ru-RU"/>
        </w:rPr>
      </w:pPr>
      <w:r w:rsidRPr="007E5C25">
        <w:rPr>
          <w:rFonts w:ascii="Times New Roman" w:hAnsi="Times New Roman" w:cs="Times New Roman"/>
          <w:sz w:val="24"/>
          <w:szCs w:val="24"/>
        </w:rPr>
        <w:lastRenderedPageBreak/>
        <w:t xml:space="preserve">     Общепринятым является положение о ведущем виде деятельности в начальной школе – учебной, в то же время интересы, познавательная активность детей в этот период тесно связаны с игровой деятельностью.</w:t>
      </w:r>
      <w:r w:rsidRPr="007E5C25">
        <w:rPr>
          <w:rStyle w:val="apple-style-span"/>
          <w:rFonts w:ascii="Times New Roman" w:hAnsi="Times New Roman"/>
          <w:iCs/>
          <w:color w:val="2B2C30"/>
          <w:sz w:val="24"/>
          <w:szCs w:val="24"/>
        </w:rPr>
        <w:t xml:space="preserve"> Проведение учебных исследований с младшими школьниками может рассматриваться как внеклассная или внешкольная работа, тесно связанная с основным учебным процессом и ориентированная на развитие исследовательской, творческой активности детей, а также на углубление и закрепление знаний, умений и навыков.</w:t>
      </w:r>
    </w:p>
    <w:p w:rsidR="007E5C25" w:rsidRPr="007E5C25" w:rsidRDefault="007E5C25" w:rsidP="007E5C25">
      <w:pPr>
        <w:pStyle w:val="a3"/>
        <w:rPr>
          <w:rStyle w:val="apple-style-span"/>
          <w:rFonts w:ascii="Times New Roman" w:hAnsi="Times New Roman"/>
          <w:color w:val="000000"/>
          <w:sz w:val="24"/>
          <w:szCs w:val="24"/>
          <w:lang w:eastAsia="ru-RU"/>
        </w:rPr>
      </w:pPr>
      <w:r w:rsidRPr="007E5C25">
        <w:rPr>
          <w:rStyle w:val="apple-style-span"/>
          <w:rFonts w:ascii="Times New Roman" w:hAnsi="Times New Roman"/>
          <w:iCs/>
          <w:color w:val="2B2C30"/>
          <w:sz w:val="24"/>
          <w:szCs w:val="24"/>
        </w:rPr>
        <w:t xml:space="preserve"> Следующее важное положение – это организация</w:t>
      </w:r>
      <w:r w:rsidRPr="007E5C25">
        <w:rPr>
          <w:rStyle w:val="apple-style-span"/>
          <w:rFonts w:ascii="Times New Roman" w:hAnsi="Times New Roman"/>
          <w:b/>
          <w:iCs/>
          <w:color w:val="2B2C30"/>
          <w:sz w:val="24"/>
          <w:szCs w:val="24"/>
        </w:rPr>
        <w:t xml:space="preserve"> максимального включения в образовательный процесс. </w:t>
      </w:r>
      <w:r w:rsidRPr="007E5C25">
        <w:rPr>
          <w:rStyle w:val="apple-style-span"/>
          <w:rFonts w:ascii="Times New Roman" w:hAnsi="Times New Roman"/>
          <w:iCs/>
          <w:color w:val="2B2C30"/>
          <w:sz w:val="24"/>
          <w:szCs w:val="24"/>
        </w:rPr>
        <w:t xml:space="preserve">Привычная для учителя работа целиком со всем классом не позволяет каждому ученику эффективно использовать всё отведённое под уроки время. Если учитель работает  одновременно с 25 учениками, у них не остаётся возможности говорить больше 2 минут за урок, а концентрировать внимание на учебном материале все 40 минут с точки зрения детской психики нереально.     Фронтальная работа исключает общение учеников друг с другом, а значит, не способствует развитию коммуникативных навыков и социализации. </w:t>
      </w:r>
    </w:p>
    <w:p w:rsidR="007E5C25" w:rsidRPr="007E5C25" w:rsidRDefault="007E5C25" w:rsidP="007E5C25">
      <w:pPr>
        <w:pStyle w:val="a3"/>
        <w:rPr>
          <w:rStyle w:val="apple-style-span"/>
          <w:rFonts w:ascii="Times New Roman" w:hAnsi="Times New Roman"/>
          <w:iCs/>
          <w:color w:val="2B2C30"/>
          <w:sz w:val="24"/>
          <w:szCs w:val="24"/>
        </w:rPr>
      </w:pPr>
      <w:r w:rsidRPr="007E5C25">
        <w:rPr>
          <w:rStyle w:val="apple-style-span"/>
          <w:rFonts w:ascii="Times New Roman" w:hAnsi="Times New Roman"/>
          <w:iCs/>
          <w:color w:val="2B2C30"/>
          <w:sz w:val="24"/>
          <w:szCs w:val="24"/>
        </w:rPr>
        <w:t xml:space="preserve">     Изменить ситуацию помогает </w:t>
      </w:r>
      <w:r w:rsidRPr="007E5C25">
        <w:rPr>
          <w:rStyle w:val="apple-style-span"/>
          <w:rFonts w:ascii="Times New Roman" w:hAnsi="Times New Roman"/>
          <w:i/>
          <w:iCs/>
          <w:color w:val="2B2C30"/>
          <w:sz w:val="24"/>
          <w:szCs w:val="24"/>
        </w:rPr>
        <w:t xml:space="preserve">коллективная работа </w:t>
      </w:r>
      <w:proofErr w:type="gramStart"/>
      <w:r w:rsidRPr="007E5C25">
        <w:rPr>
          <w:rStyle w:val="apple-style-span"/>
          <w:rFonts w:ascii="Times New Roman" w:hAnsi="Times New Roman"/>
          <w:i/>
          <w:iCs/>
          <w:color w:val="2B2C30"/>
          <w:sz w:val="24"/>
          <w:szCs w:val="24"/>
        </w:rPr>
        <w:t xml:space="preserve">( </w:t>
      </w:r>
      <w:proofErr w:type="gramEnd"/>
      <w:r w:rsidRPr="007E5C25">
        <w:rPr>
          <w:rStyle w:val="apple-style-span"/>
          <w:rFonts w:ascii="Times New Roman" w:hAnsi="Times New Roman"/>
          <w:i/>
          <w:iCs/>
          <w:color w:val="2B2C30"/>
          <w:sz w:val="24"/>
          <w:szCs w:val="24"/>
        </w:rPr>
        <w:t>в парах, в четвёрках, в малых группах)</w:t>
      </w:r>
      <w:r w:rsidRPr="007E5C25">
        <w:rPr>
          <w:rStyle w:val="apple-style-span"/>
          <w:rFonts w:ascii="Times New Roman" w:hAnsi="Times New Roman"/>
          <w:iCs/>
          <w:color w:val="2B2C30"/>
          <w:sz w:val="24"/>
          <w:szCs w:val="24"/>
        </w:rPr>
        <w:t xml:space="preserve"> в технологии согласования (или, по-другому, в технологии развивающейся кооперации), когда учащиеся договариваются о том, каким образом можно создать коллективный продукт, объединив результаты индивидуальной деятельности. В результате происходит взаимообмен знаниями, опытом, самостоятельное творение различных способов деятельности. </w:t>
      </w:r>
      <w:proofErr w:type="gramStart"/>
      <w:r w:rsidRPr="007E5C25">
        <w:rPr>
          <w:rStyle w:val="apple-style-span"/>
          <w:rFonts w:ascii="Times New Roman" w:hAnsi="Times New Roman"/>
          <w:iCs/>
          <w:color w:val="2B2C30"/>
          <w:sz w:val="24"/>
          <w:szCs w:val="24"/>
        </w:rPr>
        <w:t>Здесь особенно важны  правила, устанавливающие такие нормы общения и взаимоотношений, следуя которым учащиеся постепенно учатся принимать мнения других, отличные от их собственных, и выстраивать комфортные взаимоотношения, оставаясь при этом на различных, порой даже противоположных позициях.</w:t>
      </w:r>
      <w:proofErr w:type="gramEnd"/>
    </w:p>
    <w:p w:rsidR="007E5C25" w:rsidRPr="007E5C25" w:rsidRDefault="007E5C25" w:rsidP="007E5C25">
      <w:pPr>
        <w:pStyle w:val="a3"/>
        <w:rPr>
          <w:rStyle w:val="apple-style-span"/>
          <w:rFonts w:ascii="Times New Roman" w:hAnsi="Times New Roman"/>
          <w:iCs/>
          <w:color w:val="2B2C30"/>
          <w:sz w:val="24"/>
          <w:szCs w:val="24"/>
        </w:rPr>
      </w:pPr>
      <w:r w:rsidRPr="007E5C25">
        <w:rPr>
          <w:rStyle w:val="apple-style-span"/>
          <w:rFonts w:ascii="Times New Roman" w:hAnsi="Times New Roman"/>
          <w:iCs/>
          <w:color w:val="2B2C30"/>
          <w:sz w:val="24"/>
          <w:szCs w:val="24"/>
        </w:rPr>
        <w:t xml:space="preserve">Для создания интеллектуального комфорта, учитываю </w:t>
      </w:r>
      <w:r w:rsidRPr="007E5C25">
        <w:rPr>
          <w:rStyle w:val="apple-style-span"/>
          <w:rFonts w:ascii="Times New Roman" w:hAnsi="Times New Roman"/>
          <w:b/>
          <w:iCs/>
          <w:color w:val="2B2C30"/>
          <w:sz w:val="24"/>
          <w:szCs w:val="24"/>
        </w:rPr>
        <w:t>принцип адаптивности: школа для всех и школа для каждого.</w:t>
      </w:r>
    </w:p>
    <w:p w:rsidR="007E5C25" w:rsidRPr="0064193C" w:rsidRDefault="007E5C25" w:rsidP="007E5C25">
      <w:pPr>
        <w:pStyle w:val="a3"/>
        <w:rPr>
          <w:rFonts w:ascii="Times New Roman" w:hAnsi="Times New Roman" w:cs="Times New Roman"/>
          <w:sz w:val="24"/>
          <w:szCs w:val="24"/>
        </w:rPr>
      </w:pPr>
      <w:r w:rsidRPr="007E5C25">
        <w:rPr>
          <w:rStyle w:val="apple-style-span"/>
          <w:rFonts w:ascii="Times New Roman" w:hAnsi="Times New Roman"/>
          <w:iCs/>
          <w:color w:val="2B2C30"/>
          <w:sz w:val="24"/>
          <w:szCs w:val="24"/>
        </w:rPr>
        <w:t xml:space="preserve"> </w:t>
      </w:r>
      <w:r w:rsidRPr="0064193C">
        <w:rPr>
          <w:rStyle w:val="apple-style-span"/>
          <w:rFonts w:ascii="Times New Roman" w:hAnsi="Times New Roman"/>
          <w:iCs/>
          <w:color w:val="2B2C30"/>
          <w:sz w:val="24"/>
          <w:szCs w:val="24"/>
        </w:rPr>
        <w:t xml:space="preserve">При этом </w:t>
      </w:r>
      <w:r w:rsidRPr="0064193C">
        <w:rPr>
          <w:rFonts w:ascii="Times New Roman" w:hAnsi="Times New Roman" w:cs="Times New Roman"/>
          <w:color w:val="1D1D18"/>
          <w:spacing w:val="15"/>
          <w:sz w:val="24"/>
          <w:szCs w:val="24"/>
        </w:rPr>
        <w:t xml:space="preserve">ни в коем случае нельзя допустить возникновения у детей комплексов, неуверенности в себе. В классе не должно быть деления на "хороших" и "плохих", "умных" и "глупых". Каждый ребенок должен </w:t>
      </w:r>
      <w:r w:rsidRPr="0064193C">
        <w:rPr>
          <w:rFonts w:ascii="Times New Roman" w:hAnsi="Times New Roman" w:cs="Times New Roman"/>
          <w:i/>
          <w:iCs/>
          <w:color w:val="1D1D18"/>
          <w:spacing w:val="15"/>
          <w:sz w:val="24"/>
          <w:szCs w:val="24"/>
        </w:rPr>
        <w:t>ощущать веру учителя в свои силы.</w:t>
      </w:r>
      <w:r w:rsidRPr="0064193C">
        <w:rPr>
          <w:rStyle w:val="apple-converted-space"/>
          <w:rFonts w:ascii="Times New Roman" w:hAnsi="Times New Roman"/>
          <w:color w:val="1D1D18"/>
          <w:spacing w:val="15"/>
          <w:sz w:val="24"/>
          <w:szCs w:val="24"/>
        </w:rPr>
        <w:t> </w:t>
      </w:r>
      <w:r w:rsidRPr="0064193C">
        <w:rPr>
          <w:rFonts w:ascii="Times New Roman" w:hAnsi="Times New Roman" w:cs="Times New Roman"/>
          <w:color w:val="1D1D18"/>
          <w:spacing w:val="15"/>
          <w:sz w:val="24"/>
          <w:szCs w:val="24"/>
        </w:rPr>
        <w:t>Ситуация успеха (я могу!), которая создается при введении нового знания для каждого   ученика, формирует у него</w:t>
      </w:r>
      <w:r w:rsidRPr="0064193C">
        <w:rPr>
          <w:rStyle w:val="apple-converted-space"/>
          <w:rFonts w:ascii="Times New Roman" w:hAnsi="Times New Roman"/>
          <w:color w:val="1D1D18"/>
          <w:spacing w:val="15"/>
          <w:sz w:val="24"/>
          <w:szCs w:val="24"/>
        </w:rPr>
        <w:t> </w:t>
      </w:r>
      <w:r w:rsidRPr="0064193C">
        <w:rPr>
          <w:rFonts w:ascii="Times New Roman" w:hAnsi="Times New Roman" w:cs="Times New Roman"/>
          <w:i/>
          <w:iCs/>
          <w:color w:val="1D1D18"/>
          <w:spacing w:val="15"/>
          <w:sz w:val="24"/>
          <w:szCs w:val="24"/>
        </w:rPr>
        <w:t>веру в себя</w:t>
      </w:r>
      <w:r w:rsidRPr="0064193C">
        <w:rPr>
          <w:rFonts w:ascii="Times New Roman" w:hAnsi="Times New Roman" w:cs="Times New Roman"/>
          <w:color w:val="1D1D18"/>
          <w:spacing w:val="15"/>
          <w:sz w:val="24"/>
          <w:szCs w:val="24"/>
        </w:rPr>
        <w:t>, учит преодолевать трудности, помогает осознать</w:t>
      </w:r>
      <w:r w:rsidRPr="0064193C">
        <w:rPr>
          <w:rStyle w:val="apple-converted-space"/>
          <w:rFonts w:ascii="Times New Roman" w:hAnsi="Times New Roman"/>
          <w:color w:val="1D1D18"/>
          <w:spacing w:val="15"/>
          <w:sz w:val="24"/>
          <w:szCs w:val="24"/>
        </w:rPr>
        <w:t> </w:t>
      </w:r>
      <w:r w:rsidRPr="0064193C">
        <w:rPr>
          <w:rFonts w:ascii="Times New Roman" w:hAnsi="Times New Roman" w:cs="Times New Roman"/>
          <w:i/>
          <w:iCs/>
          <w:color w:val="1D1D18"/>
          <w:spacing w:val="15"/>
          <w:sz w:val="24"/>
          <w:szCs w:val="24"/>
        </w:rPr>
        <w:t>свое продвижение вперед</w:t>
      </w:r>
      <w:r w:rsidRPr="0064193C">
        <w:rPr>
          <w:rFonts w:ascii="Times New Roman" w:hAnsi="Times New Roman" w:cs="Times New Roman"/>
          <w:color w:val="1D1D18"/>
          <w:spacing w:val="15"/>
          <w:sz w:val="24"/>
          <w:szCs w:val="24"/>
        </w:rPr>
        <w:t xml:space="preserve">. С целью развития у ребят навыков самоконтроля и самооценки, </w:t>
      </w:r>
      <w:proofErr w:type="spellStart"/>
      <w:r w:rsidRPr="0064193C">
        <w:rPr>
          <w:rFonts w:ascii="Times New Roman" w:hAnsi="Times New Roman" w:cs="Times New Roman"/>
          <w:color w:val="1D1D18"/>
          <w:spacing w:val="15"/>
          <w:sz w:val="24"/>
          <w:szCs w:val="24"/>
        </w:rPr>
        <w:t>рефлексивности</w:t>
      </w:r>
      <w:proofErr w:type="spellEnd"/>
      <w:r w:rsidRPr="0064193C">
        <w:rPr>
          <w:rFonts w:ascii="Times New Roman" w:hAnsi="Times New Roman" w:cs="Times New Roman"/>
          <w:color w:val="1D1D18"/>
          <w:spacing w:val="15"/>
          <w:sz w:val="24"/>
          <w:szCs w:val="24"/>
        </w:rPr>
        <w:t xml:space="preserve"> и навыков учебного сотрудничества использую следующие приёмы </w:t>
      </w:r>
      <w:proofErr w:type="spellStart"/>
      <w:r w:rsidRPr="0064193C">
        <w:rPr>
          <w:rFonts w:ascii="Times New Roman" w:hAnsi="Times New Roman" w:cs="Times New Roman"/>
          <w:color w:val="1D1D18"/>
          <w:spacing w:val="15"/>
          <w:sz w:val="24"/>
          <w:szCs w:val="24"/>
        </w:rPr>
        <w:t>безотметочного</w:t>
      </w:r>
      <w:proofErr w:type="spellEnd"/>
      <w:r w:rsidRPr="0064193C">
        <w:rPr>
          <w:rFonts w:ascii="Times New Roman" w:hAnsi="Times New Roman" w:cs="Times New Roman"/>
          <w:color w:val="1D1D18"/>
          <w:spacing w:val="15"/>
          <w:sz w:val="24"/>
          <w:szCs w:val="24"/>
        </w:rPr>
        <w:t xml:space="preserve"> обучения: « </w:t>
      </w:r>
      <w:proofErr w:type="gramStart"/>
      <w:r w:rsidRPr="0064193C">
        <w:rPr>
          <w:rFonts w:ascii="Times New Roman" w:hAnsi="Times New Roman" w:cs="Times New Roman"/>
          <w:color w:val="1D1D18"/>
          <w:spacing w:val="15"/>
          <w:sz w:val="24"/>
          <w:szCs w:val="24"/>
        </w:rPr>
        <w:t>Ситуация успеха», «Ретроспективная самооценка», « Комментирование устных ответов», « Взаимное рецензирование», «</w:t>
      </w:r>
      <w:proofErr w:type="spellStart"/>
      <w:r w:rsidRPr="0064193C">
        <w:rPr>
          <w:rFonts w:ascii="Times New Roman" w:hAnsi="Times New Roman" w:cs="Times New Roman"/>
          <w:color w:val="1D1D18"/>
          <w:spacing w:val="15"/>
          <w:sz w:val="24"/>
          <w:szCs w:val="24"/>
        </w:rPr>
        <w:t>Взаимодиктанты</w:t>
      </w:r>
      <w:proofErr w:type="spellEnd"/>
      <w:r w:rsidRPr="0064193C">
        <w:rPr>
          <w:rFonts w:ascii="Times New Roman" w:hAnsi="Times New Roman" w:cs="Times New Roman"/>
          <w:color w:val="1D1D18"/>
          <w:spacing w:val="15"/>
          <w:sz w:val="24"/>
          <w:szCs w:val="24"/>
        </w:rPr>
        <w:t>», игра «Научи меня», «Проверь себя», «Прогностическая самооценка», «Гибкая система балльной оценки», «Праздник успеха», «Составление проверочных заданий».</w:t>
      </w:r>
      <w:proofErr w:type="gramEnd"/>
    </w:p>
    <w:p w:rsidR="007E5C25" w:rsidRPr="0064193C" w:rsidRDefault="007E5C25" w:rsidP="007E5C25">
      <w:pPr>
        <w:pStyle w:val="a3"/>
        <w:rPr>
          <w:rFonts w:ascii="Times New Roman" w:hAnsi="Times New Roman" w:cs="Times New Roman"/>
          <w:color w:val="1D1D18"/>
          <w:spacing w:val="15"/>
          <w:sz w:val="24"/>
          <w:szCs w:val="24"/>
        </w:rPr>
      </w:pPr>
      <w:r w:rsidRPr="0064193C">
        <w:rPr>
          <w:rFonts w:ascii="Times New Roman" w:hAnsi="Times New Roman" w:cs="Times New Roman"/>
          <w:color w:val="1D1D18"/>
          <w:spacing w:val="15"/>
          <w:sz w:val="24"/>
          <w:szCs w:val="24"/>
        </w:rPr>
        <w:t xml:space="preserve">     Постоянное использование развивающих технологий (проблемно-диалогической, формирование правильного типа читательской деятельности) позволяет адаптировать учебный процесс под каждого ученика.</w:t>
      </w:r>
    </w:p>
    <w:p w:rsidR="007E5C25" w:rsidRPr="0064193C" w:rsidRDefault="007E5C25" w:rsidP="007E5C25">
      <w:pPr>
        <w:pStyle w:val="a3"/>
        <w:rPr>
          <w:rFonts w:ascii="Times New Roman" w:hAnsi="Times New Roman" w:cs="Times New Roman"/>
          <w:i/>
          <w:color w:val="1D1D18"/>
          <w:spacing w:val="15"/>
          <w:sz w:val="24"/>
          <w:szCs w:val="24"/>
        </w:rPr>
      </w:pPr>
      <w:r w:rsidRPr="0064193C">
        <w:rPr>
          <w:rFonts w:ascii="Times New Roman" w:hAnsi="Times New Roman" w:cs="Times New Roman"/>
          <w:color w:val="1D1D18"/>
          <w:spacing w:val="15"/>
          <w:sz w:val="24"/>
          <w:szCs w:val="24"/>
        </w:rPr>
        <w:t xml:space="preserve">     Во внеурочной деятельности я использую технологию коллективно творческих дел. Жизнь коллектива строится по тематическим периодам, дети и взрослые работают по </w:t>
      </w:r>
      <w:proofErr w:type="spellStart"/>
      <w:r w:rsidRPr="0064193C">
        <w:rPr>
          <w:rFonts w:ascii="Times New Roman" w:hAnsi="Times New Roman" w:cs="Times New Roman"/>
          <w:color w:val="1D1D18"/>
          <w:spacing w:val="15"/>
          <w:sz w:val="24"/>
          <w:szCs w:val="24"/>
        </w:rPr>
        <w:t>микроколлективам</w:t>
      </w:r>
      <w:proofErr w:type="spellEnd"/>
      <w:r w:rsidRPr="0064193C">
        <w:rPr>
          <w:rFonts w:ascii="Times New Roman" w:hAnsi="Times New Roman" w:cs="Times New Roman"/>
          <w:color w:val="1D1D18"/>
          <w:spacing w:val="15"/>
          <w:sz w:val="24"/>
          <w:szCs w:val="24"/>
        </w:rPr>
        <w:t xml:space="preserve"> (экипажам), в классе введено ЧТТП ( чередование традиционных творческих поручений)</w:t>
      </w:r>
      <w:proofErr w:type="gramStart"/>
      <w:r w:rsidRPr="0064193C">
        <w:rPr>
          <w:rFonts w:ascii="Times New Roman" w:hAnsi="Times New Roman" w:cs="Times New Roman"/>
          <w:color w:val="1D1D18"/>
          <w:spacing w:val="15"/>
          <w:sz w:val="24"/>
          <w:szCs w:val="24"/>
        </w:rPr>
        <w:t>,в</w:t>
      </w:r>
      <w:proofErr w:type="gramEnd"/>
      <w:r w:rsidRPr="0064193C">
        <w:rPr>
          <w:rFonts w:ascii="Times New Roman" w:hAnsi="Times New Roman" w:cs="Times New Roman"/>
          <w:color w:val="1D1D18"/>
          <w:spacing w:val="15"/>
          <w:sz w:val="24"/>
          <w:szCs w:val="24"/>
        </w:rPr>
        <w:t xml:space="preserve">се вместе – и взрослые, и дети – планируют, готовят и обсуждают общие дела.  Разработчик этой методики И. П. Иванов говорил о сотрудничестве, </w:t>
      </w:r>
      <w:r w:rsidRPr="0064193C">
        <w:rPr>
          <w:rFonts w:ascii="Times New Roman" w:hAnsi="Times New Roman" w:cs="Times New Roman"/>
          <w:i/>
          <w:color w:val="1D1D18"/>
          <w:spacing w:val="15"/>
          <w:sz w:val="24"/>
          <w:szCs w:val="24"/>
        </w:rPr>
        <w:t xml:space="preserve">содружестве </w:t>
      </w:r>
      <w:r w:rsidRPr="0064193C">
        <w:rPr>
          <w:rFonts w:ascii="Times New Roman" w:hAnsi="Times New Roman" w:cs="Times New Roman"/>
          <w:color w:val="1D1D18"/>
          <w:spacing w:val="15"/>
          <w:sz w:val="24"/>
          <w:szCs w:val="24"/>
        </w:rPr>
        <w:t>старших и младших в общей</w:t>
      </w:r>
      <w:r w:rsidRPr="0064193C">
        <w:rPr>
          <w:rFonts w:ascii="Times New Roman" w:hAnsi="Times New Roman" w:cs="Times New Roman"/>
          <w:i/>
          <w:color w:val="1D1D18"/>
          <w:spacing w:val="15"/>
          <w:sz w:val="24"/>
          <w:szCs w:val="24"/>
        </w:rPr>
        <w:t xml:space="preserve"> </w:t>
      </w:r>
      <w:r w:rsidRPr="0064193C">
        <w:rPr>
          <w:rFonts w:ascii="Times New Roman" w:hAnsi="Times New Roman" w:cs="Times New Roman"/>
          <w:color w:val="1D1D18"/>
          <w:spacing w:val="15"/>
          <w:sz w:val="24"/>
          <w:szCs w:val="24"/>
        </w:rPr>
        <w:t xml:space="preserve">творческой </w:t>
      </w:r>
      <w:r w:rsidRPr="0064193C">
        <w:rPr>
          <w:rFonts w:ascii="Times New Roman" w:hAnsi="Times New Roman" w:cs="Times New Roman"/>
          <w:i/>
          <w:color w:val="1D1D18"/>
          <w:spacing w:val="15"/>
          <w:sz w:val="24"/>
          <w:szCs w:val="24"/>
        </w:rPr>
        <w:t xml:space="preserve">деятельности, </w:t>
      </w:r>
      <w:r w:rsidRPr="0064193C">
        <w:rPr>
          <w:rFonts w:ascii="Times New Roman" w:hAnsi="Times New Roman" w:cs="Times New Roman"/>
          <w:color w:val="1D1D18"/>
          <w:spacing w:val="15"/>
          <w:sz w:val="24"/>
          <w:szCs w:val="24"/>
        </w:rPr>
        <w:t>направленной на</w:t>
      </w:r>
      <w:r w:rsidRPr="0064193C">
        <w:rPr>
          <w:rFonts w:ascii="Times New Roman" w:hAnsi="Times New Roman" w:cs="Times New Roman"/>
          <w:i/>
          <w:color w:val="1D1D18"/>
          <w:spacing w:val="15"/>
          <w:sz w:val="24"/>
          <w:szCs w:val="24"/>
        </w:rPr>
        <w:t xml:space="preserve"> заботу </w:t>
      </w:r>
      <w:r w:rsidRPr="0064193C">
        <w:rPr>
          <w:rFonts w:ascii="Times New Roman" w:hAnsi="Times New Roman" w:cs="Times New Roman"/>
          <w:color w:val="1D1D18"/>
          <w:spacing w:val="15"/>
          <w:sz w:val="24"/>
          <w:szCs w:val="24"/>
        </w:rPr>
        <w:t>об окружающей</w:t>
      </w:r>
      <w:r w:rsidRPr="0064193C">
        <w:rPr>
          <w:rFonts w:ascii="Times New Roman" w:hAnsi="Times New Roman" w:cs="Times New Roman"/>
          <w:i/>
          <w:color w:val="1D1D18"/>
          <w:spacing w:val="15"/>
          <w:sz w:val="24"/>
          <w:szCs w:val="24"/>
        </w:rPr>
        <w:t xml:space="preserve"> </w:t>
      </w:r>
      <w:r w:rsidRPr="0064193C">
        <w:rPr>
          <w:rFonts w:ascii="Times New Roman" w:hAnsi="Times New Roman" w:cs="Times New Roman"/>
          <w:color w:val="1D1D18"/>
          <w:spacing w:val="15"/>
          <w:sz w:val="24"/>
          <w:szCs w:val="24"/>
        </w:rPr>
        <w:t xml:space="preserve">жизни. И </w:t>
      </w:r>
      <w:r w:rsidRPr="0064193C">
        <w:rPr>
          <w:rFonts w:ascii="Times New Roman" w:hAnsi="Times New Roman" w:cs="Times New Roman"/>
          <w:i/>
          <w:color w:val="1D1D18"/>
          <w:spacing w:val="15"/>
          <w:sz w:val="24"/>
          <w:szCs w:val="24"/>
        </w:rPr>
        <w:t xml:space="preserve">организовывать </w:t>
      </w:r>
      <w:r w:rsidRPr="0064193C">
        <w:rPr>
          <w:rFonts w:ascii="Times New Roman" w:hAnsi="Times New Roman" w:cs="Times New Roman"/>
          <w:color w:val="1D1D18"/>
          <w:spacing w:val="15"/>
          <w:sz w:val="24"/>
          <w:szCs w:val="24"/>
        </w:rPr>
        <w:t>эту жизнь - планировать, готовить,</w:t>
      </w:r>
      <w:r w:rsidRPr="0064193C">
        <w:rPr>
          <w:rFonts w:ascii="Times New Roman" w:hAnsi="Times New Roman" w:cs="Times New Roman"/>
          <w:i/>
          <w:color w:val="1D1D18"/>
          <w:spacing w:val="15"/>
          <w:sz w:val="24"/>
          <w:szCs w:val="24"/>
        </w:rPr>
        <w:t xml:space="preserve"> </w:t>
      </w:r>
      <w:r w:rsidRPr="0064193C">
        <w:rPr>
          <w:rFonts w:ascii="Times New Roman" w:hAnsi="Times New Roman" w:cs="Times New Roman"/>
          <w:color w:val="1D1D18"/>
          <w:spacing w:val="15"/>
          <w:sz w:val="24"/>
          <w:szCs w:val="24"/>
        </w:rPr>
        <w:t>проводить и обсуждать дела - нужно всем</w:t>
      </w:r>
      <w:r w:rsidRPr="0064193C">
        <w:rPr>
          <w:rFonts w:ascii="Times New Roman" w:hAnsi="Times New Roman" w:cs="Times New Roman"/>
          <w:i/>
          <w:color w:val="1D1D18"/>
          <w:spacing w:val="15"/>
          <w:sz w:val="24"/>
          <w:szCs w:val="24"/>
        </w:rPr>
        <w:t xml:space="preserve"> вместе.</w:t>
      </w:r>
    </w:p>
    <w:p w:rsidR="007E5C25" w:rsidRPr="007E5C25" w:rsidRDefault="007E5C25" w:rsidP="007E5C25">
      <w:pPr>
        <w:pStyle w:val="a3"/>
        <w:rPr>
          <w:rFonts w:ascii="Times New Roman" w:hAnsi="Times New Roman" w:cs="Times New Roman"/>
          <w:b/>
          <w:color w:val="1D1D18"/>
          <w:spacing w:val="15"/>
          <w:sz w:val="24"/>
          <w:szCs w:val="24"/>
        </w:rPr>
      </w:pPr>
      <w:r w:rsidRPr="007E5C25">
        <w:rPr>
          <w:rFonts w:ascii="Times New Roman" w:hAnsi="Times New Roman" w:cs="Times New Roman"/>
          <w:b/>
          <w:color w:val="1D1D18"/>
          <w:spacing w:val="15"/>
          <w:sz w:val="24"/>
          <w:szCs w:val="24"/>
        </w:rPr>
        <w:lastRenderedPageBreak/>
        <w:t>Памятка для учителя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b/>
          <w:bCs/>
          <w:sz w:val="24"/>
          <w:szCs w:val="24"/>
        </w:rPr>
        <w:t>Как добиться интеллектуальной комфортности?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используйте частую смену видов учебной деятельности на уроке (опрос учащихся, письмо, слушание, чтение, рассказ, просмотр наглядных материалов, работа с компьютером, ответы на вопросы, решение примеров и задач, рисование, работа с интерактивной доской (норма 4-7 видов деятельности за урок));</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используйте не менее трех видов преподавания (словесный, наглядный, аудиовизуальный, групповая работа, парная работа, индивидуальная работа, самостоятельная работа), чередуя их не позже чем через 10-15 минут;</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используйте на уроке методы, способствующие активизации и творчеству самовыражения самих учащихся. </w:t>
      </w:r>
      <w:r w:rsidRPr="007E5C25">
        <w:rPr>
          <w:rFonts w:ascii="Times New Roman" w:hAnsi="Times New Roman" w:cs="Times New Roman"/>
          <w:b/>
          <w:bCs/>
          <w:sz w:val="24"/>
          <w:szCs w:val="24"/>
        </w:rPr>
        <w:t>Метод свободного выбора</w:t>
      </w:r>
      <w:r w:rsidRPr="007E5C25">
        <w:rPr>
          <w:rFonts w:ascii="Times New Roman" w:hAnsi="Times New Roman" w:cs="Times New Roman"/>
          <w:sz w:val="24"/>
          <w:szCs w:val="24"/>
        </w:rPr>
        <w:t> - свободная беседа, выбор действия, выбор способа действия, взаимодействия, свобода творчества. </w:t>
      </w:r>
      <w:r w:rsidRPr="007E5C25">
        <w:rPr>
          <w:rFonts w:ascii="Times New Roman" w:hAnsi="Times New Roman" w:cs="Times New Roman"/>
          <w:b/>
          <w:bCs/>
          <w:sz w:val="24"/>
          <w:szCs w:val="24"/>
        </w:rPr>
        <w:t>Активный метод</w:t>
      </w:r>
      <w:r w:rsidRPr="007E5C25">
        <w:rPr>
          <w:rFonts w:ascii="Times New Roman" w:hAnsi="Times New Roman" w:cs="Times New Roman"/>
          <w:sz w:val="24"/>
          <w:szCs w:val="24"/>
        </w:rPr>
        <w:t xml:space="preserve"> - ученики в роли учителя, обучение действием, обсуждение в группах, ролевая игра, </w:t>
      </w:r>
      <w:proofErr w:type="spellStart"/>
      <w:r w:rsidRPr="007E5C25">
        <w:rPr>
          <w:rFonts w:ascii="Times New Roman" w:hAnsi="Times New Roman" w:cs="Times New Roman"/>
          <w:sz w:val="24"/>
          <w:szCs w:val="24"/>
        </w:rPr>
        <w:t>дисскусия</w:t>
      </w:r>
      <w:proofErr w:type="spellEnd"/>
      <w:r w:rsidRPr="007E5C25">
        <w:rPr>
          <w:rFonts w:ascii="Times New Roman" w:hAnsi="Times New Roman" w:cs="Times New Roman"/>
          <w:sz w:val="24"/>
          <w:szCs w:val="24"/>
        </w:rPr>
        <w:t>, семинар, ученик в роли исследователя. </w:t>
      </w:r>
      <w:r w:rsidRPr="007E5C25">
        <w:rPr>
          <w:rFonts w:ascii="Times New Roman" w:hAnsi="Times New Roman" w:cs="Times New Roman"/>
          <w:b/>
          <w:bCs/>
          <w:sz w:val="24"/>
          <w:szCs w:val="24"/>
        </w:rPr>
        <w:t>Метод, направленный на самопознание и саморазвитие</w:t>
      </w:r>
      <w:r w:rsidRPr="007E5C25">
        <w:rPr>
          <w:rFonts w:ascii="Times New Roman" w:hAnsi="Times New Roman" w:cs="Times New Roman"/>
          <w:sz w:val="24"/>
          <w:szCs w:val="24"/>
        </w:rPr>
        <w:t xml:space="preserve"> интеллекта, эмоций, общения, выражения, самооценки и </w:t>
      </w:r>
      <w:proofErr w:type="spellStart"/>
      <w:r w:rsidRPr="007E5C25">
        <w:rPr>
          <w:rFonts w:ascii="Times New Roman" w:hAnsi="Times New Roman" w:cs="Times New Roman"/>
          <w:sz w:val="24"/>
          <w:szCs w:val="24"/>
        </w:rPr>
        <w:t>взаимооценки</w:t>
      </w:r>
      <w:proofErr w:type="spellEnd"/>
      <w:r w:rsidRPr="007E5C25">
        <w:rPr>
          <w:rFonts w:ascii="Times New Roman" w:hAnsi="Times New Roman" w:cs="Times New Roman"/>
          <w:sz w:val="24"/>
          <w:szCs w:val="24"/>
        </w:rPr>
        <w:t>;</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используйте динамические паузы или минуты релаксации (норма: дважды за урок, через 15-20 мин урока по 1 минуте из 3х упражнений);</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наличие внешней мотивации обязательно (оценка, поддержка, соревновательный момент);</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стимулируйте внутреннюю мотивацию - стремление больше узнать, радость от активности, интерес к изученному материалу, удовольствие от полученных знаний;</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поддерживайте у учащихся веру в собственные силы для достижения желаемых результатов в жизни;</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создавайте ситуацию успеха;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справедливо оценивайте ответы учащихся </w:t>
      </w:r>
      <w:proofErr w:type="gramStart"/>
      <w:r w:rsidRPr="007E5C25">
        <w:rPr>
          <w:rFonts w:ascii="Times New Roman" w:hAnsi="Times New Roman" w:cs="Times New Roman"/>
          <w:sz w:val="24"/>
          <w:szCs w:val="24"/>
        </w:rPr>
        <w:t xml:space="preserve">( </w:t>
      </w:r>
      <w:proofErr w:type="gramEnd"/>
      <w:r w:rsidRPr="007E5C25">
        <w:rPr>
          <w:rFonts w:ascii="Times New Roman" w:hAnsi="Times New Roman" w:cs="Times New Roman"/>
          <w:sz w:val="24"/>
          <w:szCs w:val="24"/>
        </w:rPr>
        <w:t>используйте вариативную систему оценивания: за один урок ставить оценку за каждый вид деятельности, суммируя его в конце урока; тогда понятие "двойка" просто исчезнет). Оценка должна помогать учебе, а не "отбивать охоту" учиться.</w:t>
      </w:r>
    </w:p>
    <w:p w:rsidR="007E5C25" w:rsidRPr="007E5C25" w:rsidRDefault="007E5C25" w:rsidP="007E5C25">
      <w:pPr>
        <w:pStyle w:val="a3"/>
        <w:rPr>
          <w:rFonts w:ascii="Times New Roman" w:hAnsi="Times New Roman" w:cs="Times New Roman"/>
          <w:b/>
          <w:color w:val="1D1D18"/>
          <w:spacing w:val="15"/>
          <w:sz w:val="24"/>
          <w:szCs w:val="24"/>
        </w:rPr>
      </w:pPr>
      <w:r w:rsidRPr="007E5C25">
        <w:rPr>
          <w:rFonts w:ascii="Times New Roman" w:hAnsi="Times New Roman" w:cs="Times New Roman"/>
          <w:b/>
          <w:color w:val="1D1D18"/>
          <w:spacing w:val="15"/>
          <w:sz w:val="24"/>
          <w:szCs w:val="24"/>
        </w:rPr>
        <w:t>Условия и факторы создания психологического комфорта</w:t>
      </w:r>
    </w:p>
    <w:p w:rsidR="007E5C25" w:rsidRPr="007E5C25" w:rsidRDefault="007E5C25" w:rsidP="007E5C25">
      <w:pPr>
        <w:pStyle w:val="a3"/>
        <w:rPr>
          <w:rFonts w:ascii="Times New Roman" w:hAnsi="Times New Roman" w:cs="Times New Roman"/>
          <w:b/>
          <w:color w:val="1D1D18"/>
          <w:spacing w:val="15"/>
          <w:sz w:val="24"/>
          <w:szCs w:val="24"/>
        </w:rPr>
      </w:pPr>
      <w:r w:rsidRPr="007E5C25">
        <w:rPr>
          <w:rFonts w:ascii="Times New Roman" w:hAnsi="Times New Roman" w:cs="Times New Roman"/>
          <w:b/>
          <w:color w:val="1D1D18"/>
          <w:spacing w:val="15"/>
          <w:sz w:val="24"/>
          <w:szCs w:val="24"/>
        </w:rPr>
        <w:t xml:space="preserve">     </w:t>
      </w:r>
      <w:r w:rsidRPr="007E5C25">
        <w:rPr>
          <w:rFonts w:ascii="Times New Roman" w:hAnsi="Times New Roman" w:cs="Times New Roman"/>
          <w:sz w:val="24"/>
          <w:szCs w:val="24"/>
        </w:rPr>
        <w:t>Источником </w:t>
      </w:r>
      <w:r w:rsidRPr="007E5C25">
        <w:rPr>
          <w:rFonts w:ascii="Times New Roman" w:hAnsi="Times New Roman" w:cs="Times New Roman"/>
          <w:i/>
          <w:iCs/>
          <w:sz w:val="24"/>
          <w:szCs w:val="24"/>
        </w:rPr>
        <w:t>психологического комфорта</w:t>
      </w:r>
      <w:r w:rsidRPr="007E5C25">
        <w:rPr>
          <w:rFonts w:ascii="Times New Roman" w:hAnsi="Times New Roman" w:cs="Times New Roman"/>
          <w:sz w:val="24"/>
          <w:szCs w:val="24"/>
        </w:rPr>
        <w:t xml:space="preserve"> выступают в первую очередь организационно – коммуникативные условия </w:t>
      </w:r>
      <w:proofErr w:type="spellStart"/>
      <w:r w:rsidRPr="007E5C25">
        <w:rPr>
          <w:rFonts w:ascii="Times New Roman" w:hAnsi="Times New Roman" w:cs="Times New Roman"/>
          <w:sz w:val="24"/>
          <w:szCs w:val="24"/>
        </w:rPr>
        <w:t>внутриклассной</w:t>
      </w:r>
      <w:proofErr w:type="spellEnd"/>
      <w:r w:rsidRPr="007E5C25">
        <w:rPr>
          <w:rFonts w:ascii="Times New Roman" w:hAnsi="Times New Roman" w:cs="Times New Roman"/>
          <w:sz w:val="24"/>
          <w:szCs w:val="24"/>
        </w:rPr>
        <w:t xml:space="preserve"> среды, т.е. организация межличностных взаимодействий субъектов.</w:t>
      </w:r>
    </w:p>
    <w:p w:rsidR="007E5C25" w:rsidRPr="007E5C25" w:rsidRDefault="007E5C25" w:rsidP="0064193C">
      <w:pPr>
        <w:pStyle w:val="a3"/>
        <w:rPr>
          <w:rFonts w:ascii="Times New Roman" w:hAnsi="Times New Roman" w:cs="Times New Roman"/>
          <w:sz w:val="24"/>
          <w:szCs w:val="24"/>
        </w:rPr>
      </w:pPr>
      <w:r w:rsidRPr="007E5C25">
        <w:rPr>
          <w:rFonts w:ascii="Times New Roman" w:hAnsi="Times New Roman" w:cs="Times New Roman"/>
          <w:sz w:val="24"/>
          <w:szCs w:val="24"/>
        </w:rPr>
        <w:t xml:space="preserve">     Взаимопонимание между учителем и детьми – один из важнейших показателей психологического климата. В социальной психологии общение понимается как сложный, многогранный процесс, который в одно и то же время может выступать и как отношение людей друг к другу, и как их сопереживание и взаимное понимание. Самый эффективный стиль общения в группе, по мнению В. С. Мухиной, - когда взрослый и дети находятся в позиции </w:t>
      </w:r>
      <w:r w:rsidRPr="007E5C25">
        <w:rPr>
          <w:rFonts w:ascii="Times New Roman" w:hAnsi="Times New Roman" w:cs="Times New Roman"/>
          <w:i/>
          <w:sz w:val="24"/>
          <w:szCs w:val="24"/>
        </w:rPr>
        <w:t>дружеского понимания</w:t>
      </w:r>
      <w:r w:rsidRPr="007E5C25">
        <w:rPr>
          <w:rFonts w:ascii="Times New Roman" w:hAnsi="Times New Roman" w:cs="Times New Roman"/>
          <w:sz w:val="24"/>
          <w:szCs w:val="24"/>
        </w:rPr>
        <w:t xml:space="preserve">. Такой стиль вызывает у детей положительные эмоции, уверенность в себе, радость при осуществлении того или иного вида деятельности. Общительность и доброжелательность взрослых выступают как условия развития положительных социальных качеств у </w:t>
      </w:r>
      <w:proofErr w:type="spellStart"/>
      <w:r w:rsidRPr="007E5C25">
        <w:rPr>
          <w:rFonts w:ascii="Times New Roman" w:hAnsi="Times New Roman" w:cs="Times New Roman"/>
          <w:sz w:val="24"/>
          <w:szCs w:val="24"/>
        </w:rPr>
        <w:t>ребёнка</w:t>
      </w:r>
      <w:proofErr w:type="gramStart"/>
      <w:r w:rsidRPr="007E5C25">
        <w:rPr>
          <w:rFonts w:ascii="Times New Roman" w:hAnsi="Times New Roman" w:cs="Times New Roman"/>
          <w:sz w:val="24"/>
          <w:szCs w:val="24"/>
        </w:rPr>
        <w:t>.</w:t>
      </w:r>
      <w:r w:rsidR="0064193C">
        <w:rPr>
          <w:rFonts w:ascii="Times New Roman" w:hAnsi="Times New Roman" w:cs="Times New Roman"/>
          <w:sz w:val="24"/>
          <w:szCs w:val="24"/>
        </w:rPr>
        <w:t>В</w:t>
      </w:r>
      <w:proofErr w:type="gramEnd"/>
      <w:r w:rsidRPr="007E5C25">
        <w:rPr>
          <w:rFonts w:ascii="Times New Roman" w:hAnsi="Times New Roman" w:cs="Times New Roman"/>
          <w:sz w:val="24"/>
          <w:szCs w:val="24"/>
        </w:rPr>
        <w:t>взаимопонимание</w:t>
      </w:r>
      <w:proofErr w:type="spellEnd"/>
      <w:r w:rsidRPr="007E5C25">
        <w:rPr>
          <w:rFonts w:ascii="Times New Roman" w:hAnsi="Times New Roman" w:cs="Times New Roman"/>
          <w:sz w:val="24"/>
          <w:szCs w:val="24"/>
        </w:rPr>
        <w:t xml:space="preserve"> и сотрудничество создаются атмосферой доброжелательности, где </w:t>
      </w:r>
      <w:r w:rsidR="0064193C">
        <w:rPr>
          <w:rFonts w:ascii="Times New Roman" w:hAnsi="Times New Roman" w:cs="Times New Roman"/>
          <w:sz w:val="24"/>
          <w:szCs w:val="24"/>
        </w:rPr>
        <w:t xml:space="preserve">педагог </w:t>
      </w:r>
      <w:r w:rsidRPr="007E5C25">
        <w:rPr>
          <w:rFonts w:ascii="Times New Roman" w:hAnsi="Times New Roman" w:cs="Times New Roman"/>
          <w:sz w:val="24"/>
          <w:szCs w:val="24"/>
        </w:rPr>
        <w:t>с ребятами ста</w:t>
      </w:r>
      <w:r w:rsidR="0064193C">
        <w:rPr>
          <w:rFonts w:ascii="Times New Roman" w:hAnsi="Times New Roman" w:cs="Times New Roman"/>
          <w:sz w:val="24"/>
          <w:szCs w:val="24"/>
        </w:rPr>
        <w:t>рает</w:t>
      </w:r>
      <w:r w:rsidRPr="007E5C25">
        <w:rPr>
          <w:rFonts w:ascii="Times New Roman" w:hAnsi="Times New Roman" w:cs="Times New Roman"/>
          <w:sz w:val="24"/>
          <w:szCs w:val="24"/>
        </w:rPr>
        <w:t>ся обращаться спокойно, не повышая тона, где нормой является взаимное уважение и на уроке и во внеурочное время.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Главным условием нормального формирования личности является переживание эмоционального благополучия. Именно от него зависит самооценка. Эмоциональное благополучие определяется положительной оценкой окру</w:t>
      </w:r>
      <w:r w:rsidR="0064193C">
        <w:rPr>
          <w:rFonts w:ascii="Times New Roman" w:hAnsi="Times New Roman" w:cs="Times New Roman"/>
          <w:sz w:val="24"/>
          <w:szCs w:val="24"/>
        </w:rPr>
        <w:t>жающих. Для этого необходимо</w:t>
      </w:r>
      <w:r w:rsidRPr="007E5C25">
        <w:rPr>
          <w:rFonts w:ascii="Times New Roman" w:hAnsi="Times New Roman" w:cs="Times New Roman"/>
          <w:sz w:val="24"/>
          <w:szCs w:val="24"/>
        </w:rPr>
        <w:t xml:space="preserve"> избегать любых замечаний по поводу дисциплины, особенно замечаний, задевающих чувство собственного достоинства. Известно, что невозможно воспитать у ребёнка уважение к себе и желание быть достойным, если постоянно унижать его</w:t>
      </w:r>
      <w:proofErr w:type="gramStart"/>
      <w:r w:rsidRPr="007E5C25">
        <w:rPr>
          <w:rFonts w:ascii="Times New Roman" w:hAnsi="Times New Roman" w:cs="Times New Roman"/>
          <w:sz w:val="24"/>
          <w:szCs w:val="24"/>
        </w:rPr>
        <w:t xml:space="preserve"> .</w:t>
      </w:r>
      <w:proofErr w:type="gramEnd"/>
      <w:r w:rsidRPr="007E5C25">
        <w:rPr>
          <w:rFonts w:ascii="Times New Roman" w:hAnsi="Times New Roman" w:cs="Times New Roman"/>
          <w:sz w:val="24"/>
          <w:szCs w:val="24"/>
        </w:rPr>
        <w:t>Полезнее строить с ним отношения на обнаружении у него достоинств и их стимулировании, а нежелательные проявления в поведении устранять путём договора. Фраза</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lastRenderedPageBreak/>
        <w:t>« Давай договоримся» - это один из эффективнейших способов, обеспечивающих людям возможность мирного сосуществования.</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Только благожелательные отношения стимулируют у детей активность, желание устанавливать конструктивные отношения внутри группы. Вот почему психологический климат коллектива выступает как решающее условие формирования нравственно активной личности ребёнка, готовой разделять общепринятый в обществе набор основных принципов и норм.</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 xml:space="preserve">     Взаимодействие всех участников образовательного процесса внутри класса порождает особую среду, уклад жизни, при котором взаимодействие</w:t>
      </w:r>
    </w:p>
    <w:p w:rsidR="007E5C25" w:rsidRPr="007E5C25" w:rsidRDefault="007E5C25" w:rsidP="007E5C25">
      <w:pPr>
        <w:pStyle w:val="a3"/>
        <w:rPr>
          <w:rFonts w:ascii="Times New Roman" w:hAnsi="Times New Roman" w:cs="Times New Roman"/>
          <w:sz w:val="24"/>
          <w:szCs w:val="24"/>
        </w:rPr>
      </w:pPr>
      <w:r w:rsidRPr="007E5C25">
        <w:rPr>
          <w:rFonts w:ascii="Times New Roman" w:hAnsi="Times New Roman" w:cs="Times New Roman"/>
          <w:sz w:val="24"/>
          <w:szCs w:val="24"/>
        </w:rPr>
        <w:t>построено на основе достижения взаимного доверия, понимания, комфортного состояния и детей и взрослых. Ребенок становится счастливым, когда ощущает к себе искреннюю любовь, которая снижает тревожность и дает ребенку ощущение безопасности. При этом, отношения учителя и учеников характеризуется такими качествами, как доверие, уважение, требовательность, чувство меры, справедливости, доброты.</w:t>
      </w:r>
    </w:p>
    <w:p w:rsidR="007E5C25" w:rsidRPr="007E5C25" w:rsidRDefault="007E5C25" w:rsidP="007E5C25">
      <w:pPr>
        <w:pStyle w:val="a3"/>
        <w:rPr>
          <w:rFonts w:ascii="Times New Roman" w:hAnsi="Times New Roman" w:cs="Times New Roman"/>
          <w:b/>
          <w:bCs/>
          <w:sz w:val="24"/>
          <w:szCs w:val="24"/>
        </w:rPr>
      </w:pPr>
    </w:p>
    <w:p w:rsidR="007E5C25" w:rsidRPr="007E5C25" w:rsidRDefault="007E5C25" w:rsidP="007E5C25">
      <w:pPr>
        <w:pStyle w:val="a3"/>
        <w:rPr>
          <w:rFonts w:ascii="Times New Roman" w:hAnsi="Times New Roman" w:cs="Times New Roman"/>
          <w:b/>
          <w:sz w:val="24"/>
          <w:szCs w:val="24"/>
        </w:rPr>
      </w:pPr>
      <w:r w:rsidRPr="007E5C25">
        <w:rPr>
          <w:rFonts w:ascii="Times New Roman" w:hAnsi="Times New Roman" w:cs="Times New Roman"/>
          <w:b/>
          <w:sz w:val="24"/>
          <w:szCs w:val="24"/>
        </w:rPr>
        <w:t>Условия и факторы создания физического комфорта</w:t>
      </w:r>
    </w:p>
    <w:p w:rsidR="007E5C25" w:rsidRPr="007E5C25" w:rsidRDefault="007E5C25" w:rsidP="007E5C25">
      <w:pPr>
        <w:pStyle w:val="a3"/>
        <w:rPr>
          <w:rStyle w:val="apple-style-span"/>
          <w:rFonts w:ascii="Times New Roman" w:hAnsi="Times New Roman"/>
          <w:b/>
          <w:color w:val="000000"/>
          <w:sz w:val="24"/>
          <w:szCs w:val="24"/>
          <w:lang w:eastAsia="ru-RU"/>
        </w:rPr>
      </w:pPr>
    </w:p>
    <w:p w:rsidR="007E5C25" w:rsidRPr="007E5C25" w:rsidRDefault="007E5C25" w:rsidP="007E5C25">
      <w:pPr>
        <w:pStyle w:val="a3"/>
        <w:rPr>
          <w:rStyle w:val="apple-style-span"/>
          <w:rFonts w:ascii="Times New Roman" w:hAnsi="Times New Roman"/>
          <w:color w:val="000000"/>
          <w:sz w:val="24"/>
          <w:szCs w:val="24"/>
        </w:rPr>
      </w:pPr>
      <w:r w:rsidRPr="007E5C25">
        <w:rPr>
          <w:rStyle w:val="apple-style-span"/>
          <w:rFonts w:ascii="Times New Roman" w:hAnsi="Times New Roman"/>
          <w:iCs/>
          <w:color w:val="2B2C30"/>
          <w:sz w:val="24"/>
          <w:szCs w:val="24"/>
        </w:rPr>
        <w:t xml:space="preserve">     </w:t>
      </w:r>
      <w:r w:rsidRPr="007E5C25">
        <w:rPr>
          <w:rStyle w:val="apple-style-span"/>
          <w:rFonts w:ascii="Times New Roman" w:hAnsi="Times New Roman"/>
          <w:color w:val="000000"/>
          <w:sz w:val="24"/>
          <w:szCs w:val="24"/>
        </w:rPr>
        <w:t xml:space="preserve"> Одним из факторов, позволяющих приблизить классную среду к естественной среде обитания ребенка, является оптимизация двигательного режима ученика. Двигательная активность ребенка столь естественная для него, позволяющая регулировать его мироощущения, накапливать свой жизненный опыт становится резко дефицитной в условиях школы, ограничивается не только формой (поза сидя), но и временем. А ведь психологами доказано давным-давно, что психическое напряжение может быть сброшено только посредством </w:t>
      </w:r>
      <w:proofErr w:type="spellStart"/>
      <w:r w:rsidRPr="007E5C25">
        <w:rPr>
          <w:rStyle w:val="apple-style-span"/>
          <w:rFonts w:ascii="Times New Roman" w:hAnsi="Times New Roman"/>
          <w:color w:val="000000"/>
          <w:sz w:val="24"/>
          <w:szCs w:val="24"/>
        </w:rPr>
        <w:t>движения</w:t>
      </w:r>
      <w:r w:rsidR="0064193C">
        <w:rPr>
          <w:rStyle w:val="apple-style-span"/>
          <w:rFonts w:ascii="Times New Roman" w:hAnsi="Times New Roman"/>
          <w:color w:val="000000"/>
          <w:sz w:val="24"/>
          <w:szCs w:val="24"/>
        </w:rPr>
        <w:t>.</w:t>
      </w:r>
      <w:r w:rsidRPr="007E5C25">
        <w:rPr>
          <w:rStyle w:val="apple-style-span"/>
          <w:rFonts w:ascii="Times New Roman" w:hAnsi="Times New Roman"/>
          <w:color w:val="000000"/>
          <w:sz w:val="24"/>
          <w:szCs w:val="24"/>
        </w:rPr>
        <w:t>Гимнастика</w:t>
      </w:r>
      <w:proofErr w:type="spellEnd"/>
      <w:r w:rsidRPr="007E5C25">
        <w:rPr>
          <w:rStyle w:val="apple-style-span"/>
          <w:rFonts w:ascii="Times New Roman" w:hAnsi="Times New Roman"/>
          <w:color w:val="000000"/>
          <w:sz w:val="24"/>
          <w:szCs w:val="24"/>
        </w:rPr>
        <w:t xml:space="preserve"> на уроке позволяет снимать состояние усталости на уроке, ослабить психологическую напряженность, вызванную интенсивностью занятия и просто дать ребенку возможность подвигаться. Не требующее материальных вложений действие позволяет повысить двигательную активность ученика, а значит стимулировать его мыслительную деятельность и сделать из обучения не тягостный процесс, а посильное и значит эффективное развитие ребенка. Физкультурные минуты на общеобразовательных уроках благотворно влияют на восстановление умственной работоспособности, препятствуют нарастанию утомления, повышают эмоциональный уровень учащихся, снимают статические нагрузки. </w:t>
      </w:r>
    </w:p>
    <w:p w:rsidR="0064193C" w:rsidRPr="007E5C25" w:rsidRDefault="007E5C25" w:rsidP="0064193C">
      <w:pPr>
        <w:pStyle w:val="a3"/>
        <w:rPr>
          <w:rStyle w:val="apple-style-span"/>
          <w:rFonts w:ascii="Times New Roman" w:hAnsi="Times New Roman"/>
          <w:color w:val="000000"/>
          <w:sz w:val="24"/>
          <w:szCs w:val="24"/>
        </w:rPr>
      </w:pPr>
      <w:r w:rsidRPr="007E5C25">
        <w:rPr>
          <w:rStyle w:val="apple-style-span"/>
          <w:rFonts w:ascii="Times New Roman" w:hAnsi="Times New Roman"/>
          <w:color w:val="000000"/>
          <w:sz w:val="24"/>
          <w:szCs w:val="24"/>
        </w:rPr>
        <w:t xml:space="preserve">      Двигательной активности детей способствует и коллективная работа на уроке. Известно, что одним из важнейших условий комфортного существования человека в социуме является его способность к общению. Именно поэтому развитие этой способности у детей является одной из главных задач школьного обучения и воспитания. </w:t>
      </w:r>
    </w:p>
    <w:p w:rsidR="007E5C25" w:rsidRPr="007E5C25" w:rsidRDefault="0064193C" w:rsidP="007E5C25">
      <w:pPr>
        <w:pStyle w:val="a3"/>
        <w:rPr>
          <w:rStyle w:val="apple-style-span"/>
          <w:rFonts w:ascii="Times New Roman" w:hAnsi="Times New Roman"/>
          <w:color w:val="000000"/>
          <w:sz w:val="24"/>
          <w:szCs w:val="24"/>
        </w:rPr>
      </w:pPr>
      <w:r>
        <w:rPr>
          <w:rStyle w:val="apple-style-span"/>
          <w:rFonts w:ascii="Times New Roman" w:hAnsi="Times New Roman"/>
          <w:color w:val="000000"/>
          <w:sz w:val="24"/>
          <w:szCs w:val="24"/>
        </w:rPr>
        <w:t>Т</w:t>
      </w:r>
      <w:r w:rsidR="007E5C25" w:rsidRPr="007E5C25">
        <w:rPr>
          <w:rStyle w:val="apple-style-span"/>
          <w:rFonts w:ascii="Times New Roman" w:hAnsi="Times New Roman"/>
          <w:color w:val="000000"/>
          <w:sz w:val="24"/>
          <w:szCs w:val="24"/>
        </w:rPr>
        <w:t xml:space="preserve">олько одно действие – </w:t>
      </w:r>
      <w:r w:rsidR="007E5C25" w:rsidRPr="007E5C25">
        <w:rPr>
          <w:rStyle w:val="apple-style-span"/>
          <w:rFonts w:ascii="Times New Roman" w:hAnsi="Times New Roman"/>
          <w:i/>
          <w:color w:val="000000"/>
          <w:sz w:val="24"/>
          <w:szCs w:val="24"/>
        </w:rPr>
        <w:t>расположение детей в классе</w:t>
      </w:r>
      <w:r w:rsidR="007E5C25" w:rsidRPr="007E5C25">
        <w:rPr>
          <w:rStyle w:val="apple-style-span"/>
          <w:rFonts w:ascii="Times New Roman" w:hAnsi="Times New Roman"/>
          <w:color w:val="000000"/>
          <w:sz w:val="24"/>
          <w:szCs w:val="24"/>
        </w:rPr>
        <w:t xml:space="preserve">: за партами по периметру вдоль трёх стен или полукругом – уже обеспечивает заметное снижение их агрессивности и повышения эффективности их общения. О. А. Казанский (автор книги «Педагогика как любовь») называет такую рассадку демократической (или творческим полукругом). Он считает, что такое расположение детей, «позволяет познакомиться с индивидуальностью каждого, даёт возможность учащимся почувствовать себя в коллективе, а также создаёт отношение творческой взаимосвязи, единство общения и деятельности». </w:t>
      </w:r>
      <w:r>
        <w:rPr>
          <w:rStyle w:val="apple-style-span"/>
          <w:rFonts w:ascii="Times New Roman" w:hAnsi="Times New Roman"/>
          <w:color w:val="000000"/>
          <w:sz w:val="24"/>
          <w:szCs w:val="24"/>
        </w:rPr>
        <w:t>Т</w:t>
      </w:r>
      <w:r w:rsidR="007E5C25" w:rsidRPr="007E5C25">
        <w:rPr>
          <w:rStyle w:val="apple-style-span"/>
          <w:rFonts w:ascii="Times New Roman" w:hAnsi="Times New Roman"/>
          <w:color w:val="000000"/>
          <w:sz w:val="24"/>
          <w:szCs w:val="24"/>
        </w:rPr>
        <w:t xml:space="preserve">акая рассадка позволяет реализовать один из важнейших принципов </w:t>
      </w:r>
      <w:proofErr w:type="spellStart"/>
      <w:r w:rsidR="007E5C25" w:rsidRPr="007E5C25">
        <w:rPr>
          <w:rStyle w:val="apple-style-span"/>
          <w:rFonts w:ascii="Times New Roman" w:hAnsi="Times New Roman"/>
          <w:color w:val="000000"/>
          <w:sz w:val="24"/>
          <w:szCs w:val="24"/>
        </w:rPr>
        <w:t>здоровьетворящего</w:t>
      </w:r>
      <w:proofErr w:type="spellEnd"/>
      <w:r w:rsidR="007E5C25" w:rsidRPr="007E5C25">
        <w:rPr>
          <w:rStyle w:val="apple-style-span"/>
          <w:rFonts w:ascii="Times New Roman" w:hAnsi="Times New Roman"/>
          <w:color w:val="000000"/>
          <w:sz w:val="24"/>
          <w:szCs w:val="24"/>
        </w:rPr>
        <w:t xml:space="preserve"> образования – принцип </w:t>
      </w:r>
      <w:proofErr w:type="spellStart"/>
      <w:r w:rsidR="007E5C25" w:rsidRPr="007E5C25">
        <w:rPr>
          <w:rStyle w:val="apple-style-span"/>
          <w:rFonts w:ascii="Times New Roman" w:hAnsi="Times New Roman"/>
          <w:color w:val="000000"/>
          <w:sz w:val="24"/>
          <w:szCs w:val="24"/>
        </w:rPr>
        <w:t>взаимообозрения</w:t>
      </w:r>
      <w:proofErr w:type="spellEnd"/>
      <w:r w:rsidR="007E5C25" w:rsidRPr="007E5C25">
        <w:rPr>
          <w:rStyle w:val="apple-style-span"/>
          <w:rFonts w:ascii="Times New Roman" w:hAnsi="Times New Roman"/>
          <w:color w:val="000000"/>
          <w:sz w:val="24"/>
          <w:szCs w:val="24"/>
        </w:rPr>
        <w:t>, когда каждый ребёнок в каждый момент может видеть глаза каждого. Это очень важно для решения задачи развития наблюдателя внутри ребёнка и формирования у учащихся умений невербального общения, а также создания ситуации обмена между детьми положительными чувствами и эмоциями посредством взгляда «глаза в глаза».</w:t>
      </w:r>
    </w:p>
    <w:p w:rsidR="007E5C25" w:rsidRPr="007E5C25" w:rsidRDefault="007E5C25" w:rsidP="007E5C25">
      <w:pPr>
        <w:pStyle w:val="a3"/>
        <w:rPr>
          <w:rStyle w:val="apple-style-span"/>
          <w:rFonts w:ascii="Times New Roman" w:hAnsi="Times New Roman"/>
          <w:color w:val="5B5B5B"/>
          <w:sz w:val="24"/>
          <w:szCs w:val="24"/>
        </w:rPr>
      </w:pPr>
      <w:r w:rsidRPr="007E5C25">
        <w:rPr>
          <w:rStyle w:val="apple-style-span"/>
          <w:rFonts w:ascii="Times New Roman" w:hAnsi="Times New Roman"/>
          <w:color w:val="000000"/>
          <w:sz w:val="24"/>
          <w:szCs w:val="24"/>
        </w:rPr>
        <w:t xml:space="preserve">     Такая расстановка мебели позволяет выделить в помещении игровое пространство. </w:t>
      </w:r>
      <w:r w:rsidRPr="007E5C25">
        <w:rPr>
          <w:rStyle w:val="apple-style-span"/>
          <w:rFonts w:ascii="Times New Roman" w:hAnsi="Times New Roman"/>
          <w:color w:val="5B5B5B"/>
          <w:sz w:val="24"/>
          <w:szCs w:val="24"/>
        </w:rPr>
        <w:t xml:space="preserve">Игровое пространство выполняет в начальных классах роль амортизатора возрастного кризиса, способствует скорейшей адаптации ребенка к школе. Создание условий, </w:t>
      </w:r>
      <w:r w:rsidRPr="007E5C25">
        <w:rPr>
          <w:rStyle w:val="apple-style-span"/>
          <w:rFonts w:ascii="Times New Roman" w:hAnsi="Times New Roman"/>
          <w:color w:val="5B5B5B"/>
          <w:sz w:val="24"/>
          <w:szCs w:val="24"/>
        </w:rPr>
        <w:lastRenderedPageBreak/>
        <w:t>органично сочетающих игровые типы жизнедеятельности, позволяет младшим школьникам ярко проживать жизнь, реализовать потребность в самоутверждении и самореализации, а это в свою очередь обеспечивает педагогический эффект самообновления и самоусовершенствования личности. Игровое пространство не ощущается как тренажер социальной и личностной активности, это и есть сама жизнь, в которой всегда находится место творчеству и импровизации Игра позволяет создать обособленное пространство для "внутренней социализации" каждого ребенка (Л. С. Выготский), стать школой приобретения опыта общественной жизни, социальной активности.</w:t>
      </w:r>
    </w:p>
    <w:p w:rsidR="006B0718" w:rsidRDefault="007E5C25" w:rsidP="0064193C">
      <w:pPr>
        <w:pStyle w:val="a3"/>
        <w:rPr>
          <w:rFonts w:ascii="Times New Roman" w:hAnsi="Times New Roman" w:cs="Times New Roman"/>
          <w:sz w:val="24"/>
          <w:szCs w:val="24"/>
        </w:rPr>
      </w:pPr>
      <w:r w:rsidRPr="007E5C25">
        <w:rPr>
          <w:rFonts w:ascii="Times New Roman" w:hAnsi="Times New Roman" w:cs="Times New Roman"/>
          <w:sz w:val="24"/>
          <w:szCs w:val="24"/>
        </w:rPr>
        <w:t xml:space="preserve">                  </w:t>
      </w:r>
    </w:p>
    <w:p w:rsidR="008C5D59" w:rsidRPr="00280EEA" w:rsidRDefault="008C5D59" w:rsidP="008C5D59">
      <w:pPr>
        <w:ind w:right="57"/>
        <w:jc w:val="both"/>
        <w:rPr>
          <w:sz w:val="28"/>
          <w:szCs w:val="28"/>
          <w:u w:val="single"/>
        </w:rPr>
      </w:pPr>
      <w:r w:rsidRPr="00280EEA">
        <w:rPr>
          <w:b/>
          <w:sz w:val="28"/>
          <w:szCs w:val="28"/>
          <w:u w:val="single"/>
        </w:rPr>
        <w:t xml:space="preserve">Занятие 8. </w:t>
      </w:r>
      <w:r w:rsidR="00280EEA" w:rsidRPr="00280EEA">
        <w:rPr>
          <w:b/>
          <w:sz w:val="28"/>
          <w:szCs w:val="28"/>
          <w:u w:val="single"/>
        </w:rPr>
        <w:t>«</w:t>
      </w:r>
      <w:r w:rsidRPr="00280EEA">
        <w:rPr>
          <w:sz w:val="28"/>
          <w:szCs w:val="28"/>
          <w:u w:val="single"/>
        </w:rPr>
        <w:t>Аксиологические приоритет</w:t>
      </w:r>
      <w:r w:rsidR="00280EEA" w:rsidRPr="00280EEA">
        <w:rPr>
          <w:sz w:val="28"/>
          <w:szCs w:val="28"/>
          <w:u w:val="single"/>
        </w:rPr>
        <w:t>ы интегрированного образования»</w:t>
      </w:r>
    </w:p>
    <w:p w:rsidR="008C5D59" w:rsidRDefault="008C5D59" w:rsidP="0064193C">
      <w:pPr>
        <w:pStyle w:val="a3"/>
        <w:rPr>
          <w:rFonts w:ascii="Times New Roman" w:hAnsi="Times New Roman" w:cs="Times New Roman"/>
          <w:sz w:val="24"/>
          <w:szCs w:val="24"/>
        </w:rPr>
      </w:pPr>
    </w:p>
    <w:p w:rsidR="008C5D59" w:rsidRPr="00BD67F8" w:rsidRDefault="008C5D59" w:rsidP="008C5D59">
      <w:pPr>
        <w:numPr>
          <w:ilvl w:val="0"/>
          <w:numId w:val="13"/>
        </w:numPr>
        <w:ind w:left="0" w:right="57"/>
        <w:jc w:val="both"/>
      </w:pPr>
      <w:r w:rsidRPr="00BD67F8">
        <w:t xml:space="preserve">Составьте систему профессиональных ценностей педагога интегрированного образования. Опишите каждый компонент. Установите </w:t>
      </w:r>
      <w:proofErr w:type="spellStart"/>
      <w:r w:rsidRPr="00BD67F8">
        <w:t>иерархию</w:t>
      </w:r>
      <w:r w:rsidRPr="00BD67F8">
        <w:rPr>
          <w:b/>
        </w:rPr>
        <w:t>.СХЕМА</w:t>
      </w:r>
      <w:proofErr w:type="spellEnd"/>
      <w:r w:rsidRPr="00BD67F8">
        <w:t xml:space="preserve"> </w:t>
      </w:r>
    </w:p>
    <w:p w:rsidR="0079611C" w:rsidRDefault="0018404C" w:rsidP="0064193C">
      <w:pPr>
        <w:pStyle w:val="a3"/>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-156210</wp:posOffset>
                </wp:positionH>
                <wp:positionV relativeFrom="paragraph">
                  <wp:posOffset>693420</wp:posOffset>
                </wp:positionV>
                <wp:extent cx="1952625" cy="514350"/>
                <wp:effectExtent l="9525" t="10160" r="9525" b="8890"/>
                <wp:wrapNone/>
                <wp:docPr id="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514350"/>
                        </a:xfrm>
                        <a:prstGeom prst="rect">
                          <a:avLst/>
                        </a:prstGeom>
                        <a:solidFill>
                          <a:srgbClr val="FFFFFF"/>
                        </a:solidFill>
                        <a:ln w="9525">
                          <a:solidFill>
                            <a:srgbClr val="000000"/>
                          </a:solidFill>
                          <a:miter lim="800000"/>
                          <a:headEnd/>
                          <a:tailEnd/>
                        </a:ln>
                      </wps:spPr>
                      <wps:txbx>
                        <w:txbxContent>
                          <w:p w:rsidR="0079611C" w:rsidRDefault="0079611C" w:rsidP="0079611C">
                            <w:pPr>
                              <w:jc w:val="center"/>
                            </w:pPr>
                            <w:r>
                              <w:rPr>
                                <w:rFonts w:ascii="Arial" w:eastAsiaTheme="minorHAnsi" w:hAnsi="Arial" w:cs="Arial"/>
                                <w:lang w:eastAsia="en-US"/>
                              </w:rPr>
                              <w:t>Общественно-педагогические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2.3pt;margin-top:54.6pt;width:153.75pt;height: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">
                <v:textbox>
                  <w:txbxContent>
                    <w:p w:rsidR="0079611C" w:rsidRDefault="0079611C" w:rsidP="0079611C">
                      <w:pPr>
                        <w:jc w:val="center"/>
                      </w:pPr>
                      <w:r>
                        <w:rPr>
                          <w:rFonts w:ascii="Arial" w:eastAsiaTheme="minorHAnsi" w:hAnsi="Arial" w:cs="Arial"/>
                          <w:lang w:eastAsia="en-US"/>
                        </w:rPr>
                        <w:t>Общественно-педагогические</w:t>
                      </w:r>
                    </w:p>
                  </w:txbxContent>
                </v:textbox>
              </v:rect>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2501265</wp:posOffset>
                </wp:positionH>
                <wp:positionV relativeFrom="paragraph">
                  <wp:posOffset>693420</wp:posOffset>
                </wp:positionV>
                <wp:extent cx="1952625" cy="514350"/>
                <wp:effectExtent l="9525" t="10160" r="9525" b="8890"/>
                <wp:wrapNone/>
                <wp:docPr id="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514350"/>
                        </a:xfrm>
                        <a:prstGeom prst="rect">
                          <a:avLst/>
                        </a:prstGeom>
                        <a:solidFill>
                          <a:srgbClr val="FFFFFF"/>
                        </a:solidFill>
                        <a:ln w="9525">
                          <a:solidFill>
                            <a:srgbClr val="000000"/>
                          </a:solidFill>
                          <a:miter lim="800000"/>
                          <a:headEnd/>
                          <a:tailEnd/>
                        </a:ln>
                      </wps:spPr>
                      <wps:txbx>
                        <w:txbxContent>
                          <w:p w:rsidR="0079611C" w:rsidRDefault="0079611C" w:rsidP="0079611C">
                            <w:pPr>
                              <w:jc w:val="center"/>
                            </w:pPr>
                            <w:r>
                              <w:rPr>
                                <w:rFonts w:ascii="Arial" w:eastAsiaTheme="minorHAnsi" w:hAnsi="Arial" w:cs="Arial"/>
                                <w:lang w:eastAsia="en-US"/>
                              </w:rPr>
                              <w:t>Профессионально-групповые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96.95pt;margin-top:54.6pt;width:153.75pt;height: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">
                <v:textbox>
                  <w:txbxContent>
                    <w:p w:rsidR="0079611C" w:rsidRDefault="0079611C" w:rsidP="0079611C">
                      <w:pPr>
                        <w:jc w:val="center"/>
                      </w:pPr>
                      <w:r>
                        <w:rPr>
                          <w:rFonts w:ascii="Arial" w:eastAsiaTheme="minorHAnsi" w:hAnsi="Arial" w:cs="Arial"/>
                          <w:lang w:eastAsia="en-US"/>
                        </w:rPr>
                        <w:t>Профессионально-групповые</w:t>
                      </w:r>
                    </w:p>
                  </w:txbxContent>
                </v:textbox>
              </v:rect>
            </w:pict>
          </mc:Fallback>
        </mc:AlternateContent>
      </w:r>
      <w:r>
        <w:rPr>
          <w:rFonts w:ascii="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1205865</wp:posOffset>
                </wp:positionH>
                <wp:positionV relativeFrom="paragraph">
                  <wp:posOffset>179070</wp:posOffset>
                </wp:positionV>
                <wp:extent cx="1952625" cy="514350"/>
                <wp:effectExtent l="9525" t="10160" r="9525" b="889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514350"/>
                        </a:xfrm>
                        <a:prstGeom prst="rect">
                          <a:avLst/>
                        </a:prstGeom>
                        <a:solidFill>
                          <a:srgbClr val="FFFFFF"/>
                        </a:solidFill>
                        <a:ln w="9525">
                          <a:solidFill>
                            <a:srgbClr val="000000"/>
                          </a:solidFill>
                          <a:miter lim="800000"/>
                          <a:headEnd/>
                          <a:tailEnd/>
                        </a:ln>
                      </wps:spPr>
                      <wps:txbx>
                        <w:txbxContent>
                          <w:p w:rsidR="0079611C" w:rsidRDefault="0079611C">
                            <w:r>
                              <w:rPr>
                                <w:rFonts w:ascii="Arial" w:eastAsiaTheme="minorHAnsi" w:hAnsi="Arial" w:cs="Arial"/>
                                <w:lang w:eastAsia="en-US"/>
                              </w:rPr>
                              <w:t>Индивидуально-личностные ценности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8" style="position:absolute;margin-left:94.95pt;margin-top:14.1pt;width:153.75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">
                <v:textbox>
                  <w:txbxContent>
                    <w:p w:rsidR="0079611C" w:rsidRDefault="0079611C">
                      <w:r>
                        <w:rPr>
                          <w:rFonts w:ascii="Arial" w:eastAsiaTheme="minorHAnsi" w:hAnsi="Arial" w:cs="Arial"/>
                          <w:lang w:eastAsia="en-US"/>
                        </w:rPr>
                        <w:t>Индивидуально-личностные ценности</w:t>
                      </w:r>
                    </w:p>
                  </w:txbxContent>
                </v:textbox>
              </v:rect>
            </w:pict>
          </mc:Fallback>
        </mc:AlternateContent>
      </w:r>
    </w:p>
    <w:p w:rsidR="0079611C" w:rsidRPr="0079611C" w:rsidRDefault="0079611C" w:rsidP="0079611C">
      <w:pPr>
        <w:rPr>
          <w:lang w:eastAsia="en-US"/>
        </w:rPr>
      </w:pPr>
    </w:p>
    <w:p w:rsidR="0079611C" w:rsidRPr="0079611C" w:rsidRDefault="0079611C" w:rsidP="0079611C">
      <w:pPr>
        <w:rPr>
          <w:lang w:eastAsia="en-US"/>
        </w:rPr>
      </w:pPr>
    </w:p>
    <w:p w:rsidR="0079611C" w:rsidRPr="0079611C" w:rsidRDefault="0079611C" w:rsidP="0079611C">
      <w:pPr>
        <w:rPr>
          <w:sz w:val="28"/>
          <w:szCs w:val="28"/>
          <w:lang w:eastAsia="en-US"/>
        </w:rPr>
      </w:pPr>
    </w:p>
    <w:p w:rsidR="0079611C" w:rsidRDefault="0079611C" w:rsidP="0079611C">
      <w:pPr>
        <w:rPr>
          <w:lang w:eastAsia="en-US"/>
        </w:rPr>
      </w:pPr>
    </w:p>
    <w:p w:rsidR="008C5D59" w:rsidRDefault="0079611C" w:rsidP="0079611C">
      <w:pPr>
        <w:tabs>
          <w:tab w:val="left" w:pos="7470"/>
        </w:tabs>
        <w:rPr>
          <w:lang w:eastAsia="en-US"/>
        </w:rPr>
      </w:pPr>
      <w:r>
        <w:rPr>
          <w:lang w:eastAsia="en-US"/>
        </w:rPr>
        <w:tab/>
      </w:r>
    </w:p>
    <w:p w:rsidR="0079611C" w:rsidRDefault="0079611C" w:rsidP="0079611C">
      <w:pPr>
        <w:tabs>
          <w:tab w:val="left" w:pos="7470"/>
        </w:tabs>
        <w:rPr>
          <w:lang w:eastAsia="en-US"/>
        </w:rPr>
      </w:pPr>
    </w:p>
    <w:p w:rsidR="0079611C" w:rsidRDefault="0079611C" w:rsidP="0079611C">
      <w:pPr>
        <w:tabs>
          <w:tab w:val="left" w:pos="7470"/>
        </w:tabs>
        <w:rPr>
          <w:lang w:eastAsia="en-US"/>
        </w:rPr>
      </w:pPr>
    </w:p>
    <w:p w:rsidR="0079611C" w:rsidRPr="0079611C" w:rsidRDefault="0079611C" w:rsidP="0079611C">
      <w:pPr>
        <w:autoSpaceDE w:val="0"/>
        <w:autoSpaceDN w:val="0"/>
        <w:adjustRightInd w:val="0"/>
        <w:rPr>
          <w:rFonts w:eastAsiaTheme="minorHAnsi"/>
          <w:b/>
          <w:lang w:eastAsia="en-US"/>
        </w:rPr>
      </w:pPr>
      <w:r w:rsidRPr="0079611C">
        <w:rPr>
          <w:rFonts w:eastAsiaTheme="minorHAnsi"/>
          <w:lang w:eastAsia="en-US"/>
        </w:rPr>
        <w:t>И.Ф. Исаев</w:t>
      </w:r>
      <w:r>
        <w:rPr>
          <w:rFonts w:eastAsiaTheme="minorHAnsi"/>
          <w:lang w:eastAsia="en-US"/>
        </w:rPr>
        <w:t xml:space="preserve"> </w:t>
      </w:r>
      <w:r w:rsidRPr="0079611C">
        <w:rPr>
          <w:rFonts w:eastAsiaTheme="minorHAnsi"/>
          <w:lang w:eastAsia="en-US"/>
        </w:rPr>
        <w:t xml:space="preserve">разделяет их на следующие группы: </w:t>
      </w:r>
      <w:r w:rsidRPr="0079611C">
        <w:rPr>
          <w:rFonts w:eastAsiaTheme="minorHAnsi"/>
          <w:b/>
          <w:lang w:eastAsia="en-US"/>
        </w:rPr>
        <w:t>общественно-педагогические,</w:t>
      </w:r>
    </w:p>
    <w:p w:rsidR="0079611C" w:rsidRPr="0079611C" w:rsidRDefault="0079611C" w:rsidP="0079611C">
      <w:pPr>
        <w:autoSpaceDE w:val="0"/>
        <w:autoSpaceDN w:val="0"/>
        <w:adjustRightInd w:val="0"/>
        <w:rPr>
          <w:rFonts w:eastAsiaTheme="minorHAnsi"/>
          <w:b/>
          <w:lang w:eastAsia="en-US"/>
        </w:rPr>
      </w:pPr>
      <w:r w:rsidRPr="0079611C">
        <w:rPr>
          <w:rFonts w:eastAsiaTheme="minorHAnsi"/>
          <w:b/>
          <w:lang w:eastAsia="en-US"/>
        </w:rPr>
        <w:t>профессионально-групповые и индивидуально-личностные.</w:t>
      </w:r>
    </w:p>
    <w:p w:rsidR="0079611C" w:rsidRPr="0079611C" w:rsidRDefault="0079611C" w:rsidP="0079611C">
      <w:pPr>
        <w:autoSpaceDE w:val="0"/>
        <w:autoSpaceDN w:val="0"/>
        <w:adjustRightInd w:val="0"/>
        <w:rPr>
          <w:rFonts w:eastAsiaTheme="minorHAnsi"/>
          <w:lang w:eastAsia="en-US"/>
        </w:rPr>
      </w:pPr>
      <w:r w:rsidRPr="0079611C">
        <w:rPr>
          <w:rFonts w:eastAsiaTheme="minorHAnsi"/>
          <w:b/>
          <w:lang w:eastAsia="en-US"/>
        </w:rPr>
        <w:t>Общественно-педагогические</w:t>
      </w:r>
      <w:r w:rsidRPr="0079611C">
        <w:rPr>
          <w:rFonts w:eastAsiaTheme="minorHAnsi"/>
          <w:lang w:eastAsia="en-US"/>
        </w:rPr>
        <w:t xml:space="preserve"> (или социально-групповые) </w:t>
      </w:r>
      <w:r w:rsidRPr="0079611C">
        <w:rPr>
          <w:rFonts w:eastAsiaTheme="minorHAnsi"/>
          <w:b/>
          <w:lang w:eastAsia="en-US"/>
        </w:rPr>
        <w:t>ценности</w:t>
      </w:r>
      <w:r w:rsidRPr="0079611C">
        <w:rPr>
          <w:rFonts w:eastAsiaTheme="minorHAnsi"/>
          <w:lang w:eastAsia="en-US"/>
        </w:rPr>
        <w:t xml:space="preserve"> - это идеи,</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представления, нормы и правила, регламентирующие воспитательную деятельность</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и общение в рамках всего общества.</w:t>
      </w:r>
    </w:p>
    <w:p w:rsidR="0079611C" w:rsidRPr="0079611C" w:rsidRDefault="0079611C" w:rsidP="0079611C">
      <w:pPr>
        <w:autoSpaceDE w:val="0"/>
        <w:autoSpaceDN w:val="0"/>
        <w:adjustRightInd w:val="0"/>
        <w:rPr>
          <w:rFonts w:eastAsiaTheme="minorHAnsi"/>
          <w:lang w:eastAsia="en-US"/>
        </w:rPr>
      </w:pPr>
      <w:r w:rsidRPr="0079611C">
        <w:rPr>
          <w:rFonts w:eastAsiaTheme="minorHAnsi"/>
          <w:b/>
          <w:lang w:eastAsia="en-US"/>
        </w:rPr>
        <w:t>Профессионально-групповые ценности</w:t>
      </w:r>
      <w:r w:rsidRPr="0079611C">
        <w:rPr>
          <w:rFonts w:eastAsiaTheme="minorHAnsi"/>
          <w:lang w:eastAsia="en-US"/>
        </w:rPr>
        <w:t xml:space="preserve"> представляют собой совокупность идей,</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концепций, норм, регулирующих профессионально-педагогическую деятельность</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определенных групп специалистов (учителя-дефектологи, специальные психологи,</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учителя массовых школ и др.).</w:t>
      </w:r>
    </w:p>
    <w:p w:rsidR="0079611C" w:rsidRPr="0079611C" w:rsidRDefault="0079611C" w:rsidP="0079611C">
      <w:pPr>
        <w:autoSpaceDE w:val="0"/>
        <w:autoSpaceDN w:val="0"/>
        <w:adjustRightInd w:val="0"/>
        <w:rPr>
          <w:rFonts w:eastAsiaTheme="minorHAnsi"/>
          <w:lang w:eastAsia="en-US"/>
        </w:rPr>
      </w:pPr>
      <w:r w:rsidRPr="0079611C">
        <w:rPr>
          <w:rFonts w:eastAsiaTheme="minorHAnsi"/>
          <w:b/>
          <w:lang w:eastAsia="en-US"/>
        </w:rPr>
        <w:t>Индивидуально-личностные ценности</w:t>
      </w:r>
      <w:r w:rsidRPr="0079611C">
        <w:rPr>
          <w:rFonts w:eastAsiaTheme="minorHAnsi"/>
          <w:lang w:eastAsia="en-US"/>
        </w:rPr>
        <w:t xml:space="preserve"> – это система ценностный ориентации</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личности, сложное социально-психологическое образование, отражающее ее</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целевую и мотивационную направленность.</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Социально-групповые и профессионально-групповые ценности служат</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основанием индивидуально-личностной системы педагогических ценностей. Эта</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система включает:</w:t>
      </w:r>
    </w:p>
    <w:p w:rsidR="0079611C" w:rsidRPr="0079611C" w:rsidRDefault="0079611C" w:rsidP="0079611C">
      <w:pPr>
        <w:autoSpaceDE w:val="0"/>
        <w:autoSpaceDN w:val="0"/>
        <w:adjustRightInd w:val="0"/>
        <w:rPr>
          <w:rFonts w:eastAsiaTheme="minorHAnsi"/>
          <w:i/>
          <w:lang w:eastAsia="en-US"/>
        </w:rPr>
      </w:pPr>
      <w:r>
        <w:rPr>
          <w:rFonts w:eastAsiaTheme="minorHAnsi"/>
          <w:lang w:eastAsia="en-US"/>
        </w:rPr>
        <w:t xml:space="preserve">- </w:t>
      </w:r>
      <w:r w:rsidRPr="0079611C">
        <w:rPr>
          <w:rFonts w:eastAsiaTheme="minorHAnsi"/>
          <w:i/>
          <w:lang w:eastAsia="en-US"/>
        </w:rPr>
        <w:t>ценности, связанные с утверждением личностью своей роли в социальной и</w:t>
      </w:r>
    </w:p>
    <w:p w:rsidR="0079611C" w:rsidRPr="0079611C" w:rsidRDefault="0079611C" w:rsidP="0079611C">
      <w:pPr>
        <w:autoSpaceDE w:val="0"/>
        <w:autoSpaceDN w:val="0"/>
        <w:adjustRightInd w:val="0"/>
        <w:rPr>
          <w:rFonts w:eastAsiaTheme="minorHAnsi"/>
          <w:lang w:eastAsia="en-US"/>
        </w:rPr>
      </w:pPr>
      <w:r w:rsidRPr="0079611C">
        <w:rPr>
          <w:rFonts w:eastAsiaTheme="minorHAnsi"/>
          <w:i/>
          <w:lang w:eastAsia="en-US"/>
        </w:rPr>
        <w:t>профессиональной среде</w:t>
      </w:r>
      <w:r w:rsidRPr="0079611C">
        <w:rPr>
          <w:rFonts w:eastAsiaTheme="minorHAnsi"/>
          <w:lang w:eastAsia="en-US"/>
        </w:rPr>
        <w:t xml:space="preserve"> (общественная значимость труда специального педагога и</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учителя атипичных детей в интегрированной среде как транслятора социального</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опыта в специально организованных условиях обучения; престижность</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педагогической деятельности, признание профессии ближайшим окружением и др.);</w:t>
      </w:r>
    </w:p>
    <w:p w:rsidR="0079611C" w:rsidRPr="0079611C" w:rsidRDefault="0079611C" w:rsidP="0079611C">
      <w:pPr>
        <w:autoSpaceDE w:val="0"/>
        <w:autoSpaceDN w:val="0"/>
        <w:adjustRightInd w:val="0"/>
        <w:rPr>
          <w:rFonts w:eastAsiaTheme="minorHAnsi"/>
          <w:i/>
          <w:lang w:eastAsia="en-US"/>
        </w:rPr>
      </w:pPr>
      <w:r>
        <w:rPr>
          <w:rFonts w:eastAsiaTheme="minorHAnsi"/>
          <w:lang w:eastAsia="en-US"/>
        </w:rPr>
        <w:t xml:space="preserve">- </w:t>
      </w:r>
      <w:r w:rsidRPr="0079611C">
        <w:rPr>
          <w:rFonts w:eastAsiaTheme="minorHAnsi"/>
          <w:i/>
          <w:lang w:eastAsia="en-US"/>
        </w:rPr>
        <w:t>ценности, удовлетворяющие потребность в общении и расширяющие его круг</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 xml:space="preserve">(общение с детьми и коллегами, </w:t>
      </w:r>
      <w:proofErr w:type="spellStart"/>
      <w:r w:rsidRPr="0079611C">
        <w:rPr>
          <w:rFonts w:eastAsiaTheme="minorHAnsi"/>
          <w:lang w:eastAsia="en-US"/>
        </w:rPr>
        <w:t>референтными</w:t>
      </w:r>
      <w:proofErr w:type="spellEnd"/>
      <w:r w:rsidRPr="0079611C">
        <w:rPr>
          <w:rFonts w:eastAsiaTheme="minorHAnsi"/>
          <w:lang w:eastAsia="en-US"/>
        </w:rPr>
        <w:t xml:space="preserve"> людьми, переживание детской</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любви и привязанности, обмен духовными ценностями; взаимодействие с</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источниками специальной дефектологической информации, которая может иметь</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профессионально значимый смысл для педагога и др.);</w:t>
      </w:r>
    </w:p>
    <w:p w:rsidR="0079611C" w:rsidRPr="0079611C" w:rsidRDefault="0079611C" w:rsidP="0079611C">
      <w:pPr>
        <w:autoSpaceDE w:val="0"/>
        <w:autoSpaceDN w:val="0"/>
        <w:adjustRightInd w:val="0"/>
        <w:rPr>
          <w:rFonts w:eastAsiaTheme="minorHAnsi"/>
          <w:lang w:eastAsia="en-US"/>
        </w:rPr>
      </w:pPr>
      <w:r>
        <w:rPr>
          <w:rFonts w:eastAsiaTheme="minorHAnsi"/>
          <w:lang w:eastAsia="en-US"/>
        </w:rPr>
        <w:t xml:space="preserve">- </w:t>
      </w:r>
      <w:r w:rsidRPr="0079611C">
        <w:rPr>
          <w:rFonts w:eastAsiaTheme="minorHAnsi"/>
          <w:i/>
          <w:lang w:eastAsia="en-US"/>
        </w:rPr>
        <w:t>ценности, ориентирующие на саморазвитие творческой индивидуальности</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(возможность развития профессиональных способностей, занятие любимым делом,</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постоянное самосовершенствование как условие проявления гуманистической</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педагогической позиции и др.);</w:t>
      </w:r>
    </w:p>
    <w:p w:rsidR="0079611C" w:rsidRPr="0079611C" w:rsidRDefault="0079611C" w:rsidP="0079611C">
      <w:pPr>
        <w:autoSpaceDE w:val="0"/>
        <w:autoSpaceDN w:val="0"/>
        <w:adjustRightInd w:val="0"/>
        <w:rPr>
          <w:rFonts w:eastAsiaTheme="minorHAnsi"/>
          <w:i/>
          <w:lang w:eastAsia="en-US"/>
        </w:rPr>
      </w:pPr>
      <w:r w:rsidRPr="0079611C">
        <w:rPr>
          <w:rFonts w:eastAsiaTheme="minorHAnsi"/>
          <w:i/>
          <w:lang w:eastAsia="en-US"/>
        </w:rPr>
        <w:t>- ценности, позволяющие осуществить самореализацию и ориентирующие на</w:t>
      </w:r>
    </w:p>
    <w:p w:rsidR="0079611C" w:rsidRPr="0079611C" w:rsidRDefault="0079611C" w:rsidP="0079611C">
      <w:pPr>
        <w:autoSpaceDE w:val="0"/>
        <w:autoSpaceDN w:val="0"/>
        <w:adjustRightInd w:val="0"/>
        <w:rPr>
          <w:rFonts w:eastAsiaTheme="minorHAnsi"/>
          <w:lang w:eastAsia="en-US"/>
        </w:rPr>
      </w:pPr>
      <w:r w:rsidRPr="0079611C">
        <w:rPr>
          <w:rFonts w:eastAsiaTheme="minorHAnsi"/>
          <w:i/>
          <w:lang w:eastAsia="en-US"/>
        </w:rPr>
        <w:lastRenderedPageBreak/>
        <w:t>познание своей и сущности других людей</w:t>
      </w:r>
      <w:r w:rsidRPr="0079611C">
        <w:rPr>
          <w:rFonts w:eastAsiaTheme="minorHAnsi"/>
          <w:lang w:eastAsia="en-US"/>
        </w:rPr>
        <w:t xml:space="preserve"> (вариативный характер труда педагога</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атипичных детей; возможность помощи людям с нарушениями развития; овладение</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современными образовательными технологиями; готовность и способность к</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внедрению новых образовательных технологий в коррекционно-образовательный</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процесс школы; понимание человека как «меры всех вещей», педагогический</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оптимизм и др.);</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ценности, дающие возможность удовлетворить прагматические потребности</w:t>
      </w:r>
    </w:p>
    <w:p w:rsidR="0079611C" w:rsidRPr="0079611C" w:rsidRDefault="0079611C" w:rsidP="0079611C">
      <w:pPr>
        <w:autoSpaceDE w:val="0"/>
        <w:autoSpaceDN w:val="0"/>
        <w:adjustRightInd w:val="0"/>
        <w:rPr>
          <w:rFonts w:eastAsiaTheme="minorHAnsi"/>
          <w:lang w:eastAsia="en-US"/>
        </w:rPr>
      </w:pPr>
      <w:r w:rsidRPr="0079611C">
        <w:rPr>
          <w:rFonts w:eastAsiaTheme="minorHAnsi"/>
          <w:lang w:eastAsia="en-US"/>
        </w:rPr>
        <w:t>(возможность получения государственной службы, особые условия труда</w:t>
      </w:r>
    </w:p>
    <w:p w:rsidR="0079611C" w:rsidRDefault="0079611C" w:rsidP="00280EEA">
      <w:pPr>
        <w:autoSpaceDE w:val="0"/>
        <w:autoSpaceDN w:val="0"/>
        <w:adjustRightInd w:val="0"/>
        <w:rPr>
          <w:rFonts w:eastAsiaTheme="minorHAnsi"/>
          <w:lang w:eastAsia="en-US"/>
        </w:rPr>
      </w:pPr>
      <w:r w:rsidRPr="0079611C">
        <w:rPr>
          <w:rFonts w:eastAsiaTheme="minorHAnsi"/>
          <w:lang w:eastAsia="en-US"/>
        </w:rPr>
        <w:t>специального педагога и др.).</w:t>
      </w:r>
    </w:p>
    <w:p w:rsidR="0079611C" w:rsidRDefault="0079611C" w:rsidP="0079611C">
      <w:pPr>
        <w:tabs>
          <w:tab w:val="left" w:pos="7470"/>
        </w:tabs>
        <w:rPr>
          <w:rFonts w:eastAsiaTheme="minorHAnsi"/>
          <w:lang w:eastAsia="en-US"/>
        </w:rPr>
      </w:pPr>
    </w:p>
    <w:p w:rsidR="0079611C" w:rsidRPr="0079611C" w:rsidRDefault="0079611C" w:rsidP="0079611C">
      <w:pPr>
        <w:autoSpaceDE w:val="0"/>
        <w:autoSpaceDN w:val="0"/>
        <w:adjustRightInd w:val="0"/>
        <w:rPr>
          <w:rFonts w:eastAsiaTheme="minorHAnsi"/>
          <w:sz w:val="28"/>
          <w:szCs w:val="28"/>
          <w:lang w:eastAsia="en-US"/>
        </w:rPr>
      </w:pPr>
      <w:r w:rsidRPr="0079611C">
        <w:rPr>
          <w:rFonts w:eastAsiaTheme="minorHAnsi"/>
          <w:sz w:val="28"/>
          <w:szCs w:val="28"/>
          <w:lang w:eastAsia="en-US"/>
        </w:rPr>
        <w:t xml:space="preserve">Рассматривая целостную модель педагогических ценностей, </w:t>
      </w:r>
    </w:p>
    <w:p w:rsidR="0079611C" w:rsidRPr="0079611C" w:rsidRDefault="0079611C" w:rsidP="0079611C">
      <w:pPr>
        <w:autoSpaceDE w:val="0"/>
        <w:autoSpaceDN w:val="0"/>
        <w:adjustRightInd w:val="0"/>
        <w:rPr>
          <w:rFonts w:eastAsiaTheme="minorHAnsi"/>
          <w:sz w:val="28"/>
          <w:szCs w:val="28"/>
          <w:lang w:eastAsia="en-US"/>
        </w:rPr>
      </w:pPr>
      <w:r w:rsidRPr="0079611C">
        <w:rPr>
          <w:rFonts w:eastAsiaTheme="minorHAnsi"/>
          <w:sz w:val="28"/>
          <w:szCs w:val="28"/>
          <w:lang w:eastAsia="en-US"/>
        </w:rPr>
        <w:t>выде</w:t>
      </w:r>
      <w:r w:rsidR="00280EEA">
        <w:rPr>
          <w:rFonts w:eastAsiaTheme="minorHAnsi"/>
          <w:sz w:val="28"/>
          <w:szCs w:val="28"/>
          <w:lang w:eastAsia="en-US"/>
        </w:rPr>
        <w:t>ляются</w:t>
      </w:r>
      <w:r w:rsidRPr="0079611C">
        <w:rPr>
          <w:rFonts w:eastAsiaTheme="minorHAnsi"/>
          <w:sz w:val="28"/>
          <w:szCs w:val="28"/>
          <w:lang w:eastAsia="en-US"/>
        </w:rPr>
        <w:t xml:space="preserve"> </w:t>
      </w:r>
      <w:r w:rsidRPr="00280EEA">
        <w:rPr>
          <w:rFonts w:eastAsiaTheme="minorHAnsi"/>
          <w:i/>
          <w:sz w:val="28"/>
          <w:szCs w:val="28"/>
          <w:lang w:eastAsia="en-US"/>
        </w:rPr>
        <w:t xml:space="preserve">ценности-цели </w:t>
      </w:r>
      <w:r w:rsidRPr="0079611C">
        <w:rPr>
          <w:rFonts w:eastAsiaTheme="minorHAnsi"/>
          <w:sz w:val="28"/>
          <w:szCs w:val="28"/>
          <w:lang w:eastAsia="en-US"/>
        </w:rPr>
        <w:t xml:space="preserve">как обоснование </w:t>
      </w:r>
      <w:r w:rsidRPr="00280EEA">
        <w:rPr>
          <w:rFonts w:eastAsiaTheme="minorHAnsi"/>
          <w:i/>
          <w:sz w:val="28"/>
          <w:szCs w:val="28"/>
          <w:lang w:eastAsia="en-US"/>
        </w:rPr>
        <w:t>ценностей-средств</w:t>
      </w:r>
      <w:r w:rsidRPr="0079611C">
        <w:rPr>
          <w:rFonts w:eastAsiaTheme="minorHAnsi"/>
          <w:sz w:val="28"/>
          <w:szCs w:val="28"/>
          <w:lang w:eastAsia="en-US"/>
        </w:rPr>
        <w:t xml:space="preserve"> системы</w:t>
      </w:r>
    </w:p>
    <w:p w:rsidR="0079611C" w:rsidRPr="0079611C" w:rsidRDefault="0079611C" w:rsidP="0079611C">
      <w:pPr>
        <w:autoSpaceDE w:val="0"/>
        <w:autoSpaceDN w:val="0"/>
        <w:adjustRightInd w:val="0"/>
        <w:rPr>
          <w:rFonts w:eastAsiaTheme="minorHAnsi"/>
          <w:sz w:val="28"/>
          <w:szCs w:val="28"/>
          <w:lang w:eastAsia="en-US"/>
        </w:rPr>
      </w:pPr>
      <w:r w:rsidRPr="0079611C">
        <w:rPr>
          <w:rFonts w:eastAsiaTheme="minorHAnsi"/>
          <w:sz w:val="28"/>
          <w:szCs w:val="28"/>
          <w:lang w:eastAsia="en-US"/>
        </w:rPr>
        <w:t>специального (коррекционного) и интегрированного образования), определя</w:t>
      </w:r>
      <w:r w:rsidR="00280EEA">
        <w:rPr>
          <w:rFonts w:eastAsiaTheme="minorHAnsi"/>
          <w:sz w:val="28"/>
          <w:szCs w:val="28"/>
          <w:lang w:eastAsia="en-US"/>
        </w:rPr>
        <w:t>ется</w:t>
      </w:r>
      <w:r>
        <w:rPr>
          <w:rFonts w:eastAsiaTheme="minorHAnsi"/>
          <w:sz w:val="28"/>
          <w:szCs w:val="28"/>
          <w:lang w:eastAsia="en-US"/>
        </w:rPr>
        <w:t xml:space="preserve"> </w:t>
      </w:r>
      <w:r w:rsidRPr="0079611C">
        <w:rPr>
          <w:rFonts w:eastAsiaTheme="minorHAnsi"/>
          <w:sz w:val="28"/>
          <w:szCs w:val="28"/>
          <w:lang w:eastAsia="en-US"/>
        </w:rPr>
        <w:t xml:space="preserve">зависимость </w:t>
      </w:r>
      <w:r w:rsidRPr="00280EEA">
        <w:rPr>
          <w:rFonts w:eastAsiaTheme="minorHAnsi"/>
          <w:i/>
          <w:sz w:val="28"/>
          <w:szCs w:val="28"/>
          <w:lang w:eastAsia="en-US"/>
        </w:rPr>
        <w:t>ценностей-отношений</w:t>
      </w:r>
      <w:r w:rsidRPr="0079611C">
        <w:rPr>
          <w:rFonts w:eastAsiaTheme="minorHAnsi"/>
          <w:sz w:val="28"/>
          <w:szCs w:val="28"/>
          <w:lang w:eastAsia="en-US"/>
        </w:rPr>
        <w:t xml:space="preserve"> от </w:t>
      </w:r>
      <w:r w:rsidRPr="00280EEA">
        <w:rPr>
          <w:rFonts w:eastAsiaTheme="minorHAnsi"/>
          <w:i/>
          <w:sz w:val="28"/>
          <w:szCs w:val="28"/>
          <w:lang w:eastAsia="en-US"/>
        </w:rPr>
        <w:t>ценностей-целей</w:t>
      </w:r>
      <w:r w:rsidRPr="0079611C">
        <w:rPr>
          <w:rFonts w:eastAsiaTheme="minorHAnsi"/>
          <w:sz w:val="28"/>
          <w:szCs w:val="28"/>
          <w:lang w:eastAsia="en-US"/>
        </w:rPr>
        <w:t xml:space="preserve"> и </w:t>
      </w:r>
      <w:r w:rsidRPr="00280EEA">
        <w:rPr>
          <w:rFonts w:eastAsiaTheme="minorHAnsi"/>
          <w:i/>
          <w:sz w:val="28"/>
          <w:szCs w:val="28"/>
          <w:lang w:eastAsia="en-US"/>
        </w:rPr>
        <w:t>ценностей-качеств</w:t>
      </w:r>
      <w:r w:rsidRPr="0079611C">
        <w:rPr>
          <w:rFonts w:eastAsiaTheme="minorHAnsi"/>
          <w:sz w:val="28"/>
          <w:szCs w:val="28"/>
          <w:lang w:eastAsia="en-US"/>
        </w:rPr>
        <w:t>.</w:t>
      </w:r>
    </w:p>
    <w:p w:rsidR="0079611C" w:rsidRPr="00280EEA" w:rsidRDefault="0079611C" w:rsidP="0079611C">
      <w:pPr>
        <w:autoSpaceDE w:val="0"/>
        <w:autoSpaceDN w:val="0"/>
        <w:adjustRightInd w:val="0"/>
        <w:rPr>
          <w:rFonts w:eastAsiaTheme="minorHAnsi"/>
          <w:i/>
          <w:sz w:val="28"/>
          <w:szCs w:val="28"/>
          <w:lang w:eastAsia="en-US"/>
        </w:rPr>
      </w:pPr>
      <w:r w:rsidRPr="00280EEA">
        <w:rPr>
          <w:rFonts w:eastAsiaTheme="minorHAnsi"/>
          <w:i/>
          <w:sz w:val="28"/>
          <w:szCs w:val="28"/>
          <w:lang w:eastAsia="en-US"/>
        </w:rPr>
        <w:t>Ценности-отношения, ценности-средства, ценности-качества</w:t>
      </w:r>
      <w:r w:rsidRPr="0079611C">
        <w:rPr>
          <w:rFonts w:eastAsiaTheme="minorHAnsi"/>
          <w:sz w:val="28"/>
          <w:szCs w:val="28"/>
          <w:lang w:eastAsia="en-US"/>
        </w:rPr>
        <w:t xml:space="preserve"> рассматриваем как</w:t>
      </w:r>
      <w:r>
        <w:rPr>
          <w:rFonts w:eastAsiaTheme="minorHAnsi"/>
          <w:sz w:val="28"/>
          <w:szCs w:val="28"/>
          <w:lang w:eastAsia="en-US"/>
        </w:rPr>
        <w:t xml:space="preserve"> </w:t>
      </w:r>
      <w:r w:rsidRPr="00280EEA">
        <w:rPr>
          <w:rFonts w:eastAsiaTheme="minorHAnsi"/>
          <w:i/>
          <w:sz w:val="28"/>
          <w:szCs w:val="28"/>
          <w:lang w:eastAsia="en-US"/>
        </w:rPr>
        <w:t>ценности-условия организации образовательного процесса атипичных детей</w:t>
      </w:r>
      <w:r w:rsidRPr="0079611C">
        <w:rPr>
          <w:rFonts w:eastAsiaTheme="minorHAnsi"/>
          <w:sz w:val="28"/>
          <w:szCs w:val="28"/>
          <w:lang w:eastAsia="en-US"/>
        </w:rPr>
        <w:t>. Кроме</w:t>
      </w:r>
      <w:r>
        <w:rPr>
          <w:rFonts w:eastAsiaTheme="minorHAnsi"/>
          <w:sz w:val="28"/>
          <w:szCs w:val="28"/>
          <w:lang w:eastAsia="en-US"/>
        </w:rPr>
        <w:t xml:space="preserve"> </w:t>
      </w:r>
      <w:r w:rsidRPr="0079611C">
        <w:rPr>
          <w:rFonts w:eastAsiaTheme="minorHAnsi"/>
          <w:sz w:val="28"/>
          <w:szCs w:val="28"/>
          <w:lang w:eastAsia="en-US"/>
        </w:rPr>
        <w:t xml:space="preserve">того, </w:t>
      </w:r>
      <w:r w:rsidRPr="00280EEA">
        <w:rPr>
          <w:rFonts w:eastAsiaTheme="minorHAnsi"/>
          <w:i/>
          <w:sz w:val="28"/>
          <w:szCs w:val="28"/>
          <w:lang w:eastAsia="en-US"/>
        </w:rPr>
        <w:t xml:space="preserve">между ценностями-целями, ценностями-средствами, ценностями-отношениями </w:t>
      </w:r>
      <w:r w:rsidR="00280EEA" w:rsidRPr="00280EEA">
        <w:rPr>
          <w:rFonts w:eastAsiaTheme="minorHAnsi"/>
          <w:sz w:val="28"/>
          <w:szCs w:val="28"/>
          <w:lang w:eastAsia="en-US"/>
        </w:rPr>
        <w:t>отводится</w:t>
      </w:r>
      <w:r w:rsidRPr="00280EEA">
        <w:rPr>
          <w:rFonts w:eastAsiaTheme="minorHAnsi"/>
          <w:i/>
          <w:sz w:val="28"/>
          <w:szCs w:val="28"/>
          <w:lang w:eastAsia="en-US"/>
        </w:rPr>
        <w:t xml:space="preserve"> место ценностям-знаниям.</w:t>
      </w:r>
    </w:p>
    <w:p w:rsidR="0079611C" w:rsidRPr="0079611C" w:rsidRDefault="0079611C" w:rsidP="0079611C">
      <w:pPr>
        <w:autoSpaceDE w:val="0"/>
        <w:autoSpaceDN w:val="0"/>
        <w:adjustRightInd w:val="0"/>
        <w:rPr>
          <w:rFonts w:eastAsiaTheme="minorHAnsi"/>
          <w:sz w:val="28"/>
          <w:szCs w:val="28"/>
          <w:lang w:eastAsia="en-US"/>
        </w:rPr>
      </w:pPr>
      <w:r w:rsidRPr="0079611C">
        <w:rPr>
          <w:rFonts w:eastAsiaTheme="minorHAnsi"/>
          <w:sz w:val="28"/>
          <w:szCs w:val="28"/>
          <w:lang w:eastAsia="en-US"/>
        </w:rPr>
        <w:t>Система педагогических ценностей носит синкретический характер: ее</w:t>
      </w:r>
    </w:p>
    <w:p w:rsidR="0079611C" w:rsidRPr="0079611C" w:rsidRDefault="0079611C" w:rsidP="0079611C">
      <w:pPr>
        <w:autoSpaceDE w:val="0"/>
        <w:autoSpaceDN w:val="0"/>
        <w:adjustRightInd w:val="0"/>
        <w:rPr>
          <w:rFonts w:eastAsiaTheme="minorHAnsi"/>
          <w:sz w:val="28"/>
          <w:szCs w:val="28"/>
          <w:lang w:eastAsia="en-US"/>
        </w:rPr>
      </w:pPr>
      <w:r w:rsidRPr="0079611C">
        <w:rPr>
          <w:rFonts w:eastAsiaTheme="minorHAnsi"/>
          <w:sz w:val="28"/>
          <w:szCs w:val="28"/>
          <w:lang w:eastAsia="en-US"/>
        </w:rPr>
        <w:t>функционирование зависит от переплетения всех ее составляющих. Система</w:t>
      </w:r>
    </w:p>
    <w:p w:rsidR="0079611C" w:rsidRDefault="0079611C" w:rsidP="00280EEA">
      <w:pPr>
        <w:autoSpaceDE w:val="0"/>
        <w:autoSpaceDN w:val="0"/>
        <w:adjustRightInd w:val="0"/>
        <w:rPr>
          <w:rFonts w:eastAsiaTheme="minorHAnsi"/>
          <w:sz w:val="28"/>
          <w:szCs w:val="28"/>
          <w:lang w:eastAsia="en-US"/>
        </w:rPr>
      </w:pPr>
      <w:r w:rsidRPr="0079611C">
        <w:rPr>
          <w:rFonts w:eastAsiaTheme="minorHAnsi"/>
          <w:sz w:val="28"/>
          <w:szCs w:val="28"/>
          <w:lang w:eastAsia="en-US"/>
        </w:rPr>
        <w:t>педагогических ценностей служит основой и крит</w:t>
      </w:r>
      <w:r w:rsidR="00280EEA">
        <w:rPr>
          <w:rFonts w:eastAsiaTheme="minorHAnsi"/>
          <w:sz w:val="28"/>
          <w:szCs w:val="28"/>
          <w:lang w:eastAsia="en-US"/>
        </w:rPr>
        <w:t xml:space="preserve">ерием приятия личностью новых и </w:t>
      </w:r>
      <w:r w:rsidRPr="0079611C">
        <w:rPr>
          <w:rFonts w:eastAsiaTheme="minorHAnsi"/>
          <w:sz w:val="28"/>
          <w:szCs w:val="28"/>
          <w:lang w:eastAsia="en-US"/>
        </w:rPr>
        <w:t>уже выработанных ценностей. Чем богаче мир це</w:t>
      </w:r>
      <w:r w:rsidR="00280EEA">
        <w:rPr>
          <w:rFonts w:eastAsiaTheme="minorHAnsi"/>
          <w:sz w:val="28"/>
          <w:szCs w:val="28"/>
          <w:lang w:eastAsia="en-US"/>
        </w:rPr>
        <w:t xml:space="preserve">нностей педагога, работающего с </w:t>
      </w:r>
      <w:r w:rsidRPr="0079611C">
        <w:rPr>
          <w:rFonts w:eastAsiaTheme="minorHAnsi"/>
          <w:sz w:val="28"/>
          <w:szCs w:val="28"/>
          <w:lang w:eastAsia="en-US"/>
        </w:rPr>
        <w:t>детьми с особым психофизическ</w:t>
      </w:r>
      <w:r w:rsidR="00280EEA">
        <w:rPr>
          <w:rFonts w:eastAsiaTheme="minorHAnsi"/>
          <w:sz w:val="28"/>
          <w:szCs w:val="28"/>
          <w:lang w:eastAsia="en-US"/>
        </w:rPr>
        <w:t xml:space="preserve">им развитием, тем эффективнее и </w:t>
      </w:r>
      <w:r w:rsidRPr="0079611C">
        <w:rPr>
          <w:rFonts w:eastAsiaTheme="minorHAnsi"/>
          <w:sz w:val="28"/>
          <w:szCs w:val="28"/>
          <w:lang w:eastAsia="en-US"/>
        </w:rPr>
        <w:t>целенаправленнее идет отбор и приращение новы</w:t>
      </w:r>
      <w:r w:rsidR="00280EEA">
        <w:rPr>
          <w:rFonts w:eastAsiaTheme="minorHAnsi"/>
          <w:sz w:val="28"/>
          <w:szCs w:val="28"/>
          <w:lang w:eastAsia="en-US"/>
        </w:rPr>
        <w:t xml:space="preserve">х ценностей, которые определяют </w:t>
      </w:r>
      <w:r w:rsidRPr="0079611C">
        <w:rPr>
          <w:rFonts w:eastAsiaTheme="minorHAnsi"/>
          <w:sz w:val="28"/>
          <w:szCs w:val="28"/>
          <w:lang w:eastAsia="en-US"/>
        </w:rPr>
        <w:t>мотивы поведения и деятельности.</w:t>
      </w: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61312" behindDoc="0" locked="0" layoutInCell="1" allowOverlap="1">
                <wp:simplePos x="0" y="0"/>
                <wp:positionH relativeFrom="column">
                  <wp:posOffset>1615440</wp:posOffset>
                </wp:positionH>
                <wp:positionV relativeFrom="paragraph">
                  <wp:posOffset>186055</wp:posOffset>
                </wp:positionV>
                <wp:extent cx="2076450" cy="1162050"/>
                <wp:effectExtent l="9525" t="9525" r="9525" b="9525"/>
                <wp:wrapNone/>
                <wp:docPr id="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1162050"/>
                        </a:xfrm>
                        <a:prstGeom prst="rect">
                          <a:avLst/>
                        </a:prstGeom>
                        <a:solidFill>
                          <a:srgbClr val="FFFFFF"/>
                        </a:solidFill>
                        <a:ln w="9525">
                          <a:solidFill>
                            <a:srgbClr val="000000"/>
                          </a:solidFill>
                          <a:miter lim="800000"/>
                          <a:headEnd/>
                          <a:tailEnd/>
                        </a:ln>
                      </wps:spPr>
                      <wps:txbx>
                        <w:txbxContent>
                          <w:p w:rsidR="00B4243A" w:rsidRDefault="00B4243A" w:rsidP="00B4243A">
                            <w:pPr>
                              <w:jc w:val="center"/>
                            </w:pPr>
                            <w:r>
                              <w:rPr>
                                <w:rFonts w:eastAsiaTheme="minorHAnsi"/>
                                <w:i/>
                                <w:sz w:val="28"/>
                                <w:szCs w:val="28"/>
                                <w:lang w:eastAsia="en-US"/>
                              </w:rPr>
                              <w:t>Ц</w:t>
                            </w:r>
                            <w:r w:rsidRPr="00280EEA">
                              <w:rPr>
                                <w:rFonts w:eastAsiaTheme="minorHAnsi"/>
                                <w:i/>
                                <w:sz w:val="28"/>
                                <w:szCs w:val="28"/>
                                <w:lang w:eastAsia="en-US"/>
                              </w:rPr>
                              <w:t>енности-условия организации образовательного процесса атипичных детей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margin-left:127.2pt;margin-top:14.65pt;width:163.5pt;height: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">
                <v:textbox>
                  <w:txbxContent>
                    <w:p w:rsidR="00B4243A" w:rsidRDefault="00B4243A" w:rsidP="00B4243A">
                      <w:pPr>
                        <w:jc w:val="center"/>
                      </w:pPr>
                      <w:r>
                        <w:rPr>
                          <w:rFonts w:eastAsiaTheme="minorHAnsi"/>
                          <w:i/>
                          <w:sz w:val="28"/>
                          <w:szCs w:val="28"/>
                          <w:lang w:eastAsia="en-US"/>
                        </w:rPr>
                        <w:t>Ц</w:t>
                      </w:r>
                      <w:r w:rsidRPr="00280EEA">
                        <w:rPr>
                          <w:rFonts w:eastAsiaTheme="minorHAnsi"/>
                          <w:i/>
                          <w:sz w:val="28"/>
                          <w:szCs w:val="28"/>
                          <w:lang w:eastAsia="en-US"/>
                        </w:rPr>
                        <w:t>енности-условия организации образовательного процесса атипичных детей</w:t>
                      </w:r>
                    </w:p>
                  </w:txbxContent>
                </v:textbox>
              </v:rect>
            </w:pict>
          </mc:Fallback>
        </mc:AlternateContent>
      </w:r>
    </w:p>
    <w:p w:rsidR="00B4243A" w:rsidRDefault="00B4243A" w:rsidP="00280EEA">
      <w:pPr>
        <w:autoSpaceDE w:val="0"/>
        <w:autoSpaceDN w:val="0"/>
        <w:adjustRightInd w:val="0"/>
        <w:rPr>
          <w:rFonts w:eastAsiaTheme="minorHAnsi"/>
          <w:sz w:val="28"/>
          <w:szCs w:val="28"/>
          <w:lang w:eastAsia="en-US"/>
        </w:rPr>
      </w:pPr>
    </w:p>
    <w:p w:rsidR="00280EE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69504" behindDoc="0" locked="0" layoutInCell="1" allowOverlap="1">
                <wp:simplePos x="0" y="0"/>
                <wp:positionH relativeFrom="column">
                  <wp:posOffset>300990</wp:posOffset>
                </wp:positionH>
                <wp:positionV relativeFrom="paragraph">
                  <wp:posOffset>148590</wp:posOffset>
                </wp:positionV>
                <wp:extent cx="1304925" cy="933450"/>
                <wp:effectExtent l="47625" t="9525" r="9525" b="57150"/>
                <wp:wrapNone/>
                <wp:docPr id="22"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04925" cy="9334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D6BC431" id="_x0000_t32" coordsize="21600,21600" o:spt="32" o:oned="t" path="m,l21600,21600e" filled="f">
                <v:path arrowok="t" fillok="f" o:connecttype="none"/>
                <o:lock v:ext="edit" shapetype="t"/>
              </v:shapetype>
              <v:shape id="AutoShape 14" o:spid="_x0000_s1026" type="#_x0000_t32" style="position:absolute;margin-left:23.7pt;margin-top:11.7pt;width:102.75pt;height:73.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">
                <v:stroke endarrow="block"/>
              </v:shape>
            </w:pict>
          </mc:Fallback>
        </mc:AlternateContent>
      </w: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71552" behindDoc="0" locked="0" layoutInCell="1" allowOverlap="1">
                <wp:simplePos x="0" y="0"/>
                <wp:positionH relativeFrom="column">
                  <wp:posOffset>3663315</wp:posOffset>
                </wp:positionH>
                <wp:positionV relativeFrom="paragraph">
                  <wp:posOffset>58420</wp:posOffset>
                </wp:positionV>
                <wp:extent cx="1009650" cy="895350"/>
                <wp:effectExtent l="9525" t="9525" r="47625" b="47625"/>
                <wp:wrapNone/>
                <wp:docPr id="2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8953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4F8F14" id="AutoShape 16" o:spid="_x0000_s1026" type="#_x0000_t32" style="position:absolute;margin-left:288.45pt;margin-top:4.6pt;width:79.5pt;height:7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">
                <v:stroke endarrow="block"/>
              </v:shape>
            </w:pict>
          </mc:Fallback>
        </mc:AlternateContent>
      </w:r>
    </w:p>
    <w:p w:rsidR="00B4243A" w:rsidRDefault="00B4243A" w:rsidP="00280EEA">
      <w:pPr>
        <w:autoSpaceDE w:val="0"/>
        <w:autoSpaceDN w:val="0"/>
        <w:adjustRightInd w:val="0"/>
        <w:rPr>
          <w:rFonts w:eastAsiaTheme="minorHAnsi"/>
          <w:sz w:val="28"/>
          <w:szCs w:val="28"/>
          <w:lang w:eastAsia="en-US"/>
        </w:rPr>
      </w:pPr>
    </w:p>
    <w:p w:rsidR="00B4243A" w:rsidRDefault="00B4243A" w:rsidP="00280EEA">
      <w:pPr>
        <w:autoSpaceDE w:val="0"/>
        <w:autoSpaceDN w:val="0"/>
        <w:adjustRightInd w:val="0"/>
        <w:rPr>
          <w:rFonts w:eastAsiaTheme="minorHAnsi"/>
          <w:sz w:val="28"/>
          <w:szCs w:val="28"/>
          <w:lang w:eastAsia="en-US"/>
        </w:rPr>
      </w:pP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70528" behindDoc="0" locked="0" layoutInCell="1" allowOverlap="1">
                <wp:simplePos x="0" y="0"/>
                <wp:positionH relativeFrom="column">
                  <wp:posOffset>2653665</wp:posOffset>
                </wp:positionH>
                <wp:positionV relativeFrom="paragraph">
                  <wp:posOffset>130810</wp:posOffset>
                </wp:positionV>
                <wp:extent cx="9525" cy="1238250"/>
                <wp:effectExtent l="57150" t="9525" r="47625" b="19050"/>
                <wp:wrapNone/>
                <wp:docPr id="2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2382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B25CA41" id="AutoShape 15" o:spid="_x0000_s1026" type="#_x0000_t32" style="position:absolute;margin-left:208.95pt;margin-top:10.3pt;width:.75pt;height:97.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">
                <v:stroke endarrow="block"/>
              </v:shape>
            </w:pict>
          </mc:Fallback>
        </mc:AlternateContent>
      </w:r>
      <w:r>
        <w:rPr>
          <w:rFonts w:eastAsiaTheme="minorHAnsi"/>
          <w:noProof/>
          <w:sz w:val="28"/>
          <w:szCs w:val="28"/>
        </w:rPr>
        <mc:AlternateContent>
          <mc:Choice Requires="wps">
            <w:drawing>
              <wp:anchor distT="0" distB="0" distL="114300" distR="114300" simplePos="0" relativeHeight="251663360" behindDoc="0" locked="0" layoutInCell="1" allowOverlap="1">
                <wp:simplePos x="0" y="0"/>
                <wp:positionH relativeFrom="column">
                  <wp:posOffset>-670560</wp:posOffset>
                </wp:positionH>
                <wp:positionV relativeFrom="paragraph">
                  <wp:posOffset>234315</wp:posOffset>
                </wp:positionV>
                <wp:extent cx="1552575" cy="647700"/>
                <wp:effectExtent l="9525" t="8255" r="9525" b="10795"/>
                <wp:wrapNone/>
                <wp:docPr id="1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647700"/>
                        </a:xfrm>
                        <a:prstGeom prst="rect">
                          <a:avLst/>
                        </a:prstGeom>
                        <a:solidFill>
                          <a:srgbClr val="FFFFFF"/>
                        </a:solidFill>
                        <a:ln w="9525">
                          <a:solidFill>
                            <a:srgbClr val="000000"/>
                          </a:solidFill>
                          <a:miter lim="800000"/>
                          <a:headEnd/>
                          <a:tailEnd/>
                        </a:ln>
                      </wps:spPr>
                      <wps:txbx>
                        <w:txbxContent>
                          <w:p w:rsidR="00B4243A" w:rsidRDefault="00B4243A" w:rsidP="00B4243A">
                            <w:pPr>
                              <w:jc w:val="center"/>
                            </w:pPr>
                            <w:r w:rsidRPr="00280EEA">
                              <w:rPr>
                                <w:rFonts w:eastAsiaTheme="minorHAnsi"/>
                                <w:i/>
                                <w:sz w:val="28"/>
                                <w:szCs w:val="28"/>
                                <w:lang w:eastAsia="en-US"/>
                              </w:rPr>
                              <w:t>Ценности-отношения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margin-left:-52.8pt;margin-top:18.45pt;width:122.25pt;height: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">
                <v:textbox>
                  <w:txbxContent>
                    <w:p w:rsidR="00B4243A" w:rsidRDefault="00B4243A" w:rsidP="00B4243A">
                      <w:pPr>
                        <w:jc w:val="center"/>
                      </w:pPr>
                      <w:r w:rsidRPr="00280EEA">
                        <w:rPr>
                          <w:rFonts w:eastAsiaTheme="minorHAnsi"/>
                          <w:i/>
                          <w:sz w:val="28"/>
                          <w:szCs w:val="28"/>
                          <w:lang w:eastAsia="en-US"/>
                        </w:rPr>
                        <w:t>Ценности-отношения</w:t>
                      </w:r>
                    </w:p>
                  </w:txbxContent>
                </v:textbox>
              </v:rect>
            </w:pict>
          </mc:Fallback>
        </mc:AlternateContent>
      </w: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68480" behindDoc="0" locked="0" layoutInCell="1" allowOverlap="1">
                <wp:simplePos x="0" y="0"/>
                <wp:positionH relativeFrom="column">
                  <wp:posOffset>4177665</wp:posOffset>
                </wp:positionH>
                <wp:positionV relativeFrom="paragraph">
                  <wp:posOffset>154940</wp:posOffset>
                </wp:positionV>
                <wp:extent cx="1552575" cy="620395"/>
                <wp:effectExtent l="9525" t="9525" r="9525" b="8255"/>
                <wp:wrapNone/>
                <wp:docPr id="1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2575" cy="620395"/>
                        </a:xfrm>
                        <a:prstGeom prst="rect">
                          <a:avLst/>
                        </a:prstGeom>
                        <a:solidFill>
                          <a:srgbClr val="FFFFFF"/>
                        </a:solidFill>
                        <a:ln w="9525">
                          <a:solidFill>
                            <a:srgbClr val="000000"/>
                          </a:solidFill>
                          <a:miter lim="800000"/>
                          <a:headEnd/>
                          <a:tailEnd/>
                        </a:ln>
                      </wps:spPr>
                      <wps:txbx>
                        <w:txbxContent>
                          <w:p w:rsidR="00B4243A" w:rsidRDefault="00B4243A" w:rsidP="00B4243A">
                            <w:pPr>
                              <w:jc w:val="center"/>
                            </w:pPr>
                            <w:r>
                              <w:rPr>
                                <w:rFonts w:eastAsiaTheme="minorHAnsi"/>
                                <w:i/>
                                <w:sz w:val="28"/>
                                <w:szCs w:val="28"/>
                                <w:lang w:eastAsia="en-US"/>
                              </w:rPr>
                              <w:t>Ц</w:t>
                            </w:r>
                            <w:r w:rsidRPr="00280EEA">
                              <w:rPr>
                                <w:rFonts w:eastAsiaTheme="minorHAnsi"/>
                                <w:i/>
                                <w:sz w:val="28"/>
                                <w:szCs w:val="28"/>
                                <w:lang w:eastAsia="en-US"/>
                              </w:rPr>
                              <w:t>енности-средства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1" style="position:absolute;margin-left:328.95pt;margin-top:12.2pt;width:122.25pt;height:48.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">
                <v:textbox>
                  <w:txbxContent>
                    <w:p w:rsidR="00B4243A" w:rsidRDefault="00B4243A" w:rsidP="00B4243A">
                      <w:pPr>
                        <w:jc w:val="center"/>
                      </w:pPr>
                      <w:r>
                        <w:rPr>
                          <w:rFonts w:eastAsiaTheme="minorHAnsi"/>
                          <w:i/>
                          <w:sz w:val="28"/>
                          <w:szCs w:val="28"/>
                          <w:lang w:eastAsia="en-US"/>
                        </w:rPr>
                        <w:t>Ц</w:t>
                      </w:r>
                      <w:r w:rsidRPr="00280EEA">
                        <w:rPr>
                          <w:rFonts w:eastAsiaTheme="minorHAnsi"/>
                          <w:i/>
                          <w:sz w:val="28"/>
                          <w:szCs w:val="28"/>
                          <w:lang w:eastAsia="en-US"/>
                        </w:rPr>
                        <w:t>енности-средства</w:t>
                      </w:r>
                    </w:p>
                  </w:txbxContent>
                </v:textbox>
              </v:rect>
            </w:pict>
          </mc:Fallback>
        </mc:AlternateContent>
      </w:r>
      <w:r>
        <w:rPr>
          <w:rFonts w:eastAsiaTheme="minorHAnsi"/>
          <w:noProof/>
          <w:sz w:val="28"/>
          <w:szCs w:val="28"/>
        </w:rPr>
        <mc:AlternateContent>
          <mc:Choice Requires="wps">
            <w:drawing>
              <wp:anchor distT="0" distB="0" distL="114300" distR="114300" simplePos="0" relativeHeight="251662336" behindDoc="0" locked="0" layoutInCell="1" allowOverlap="1">
                <wp:simplePos x="0" y="0"/>
                <wp:positionH relativeFrom="column">
                  <wp:posOffset>1929765</wp:posOffset>
                </wp:positionH>
                <wp:positionV relativeFrom="paragraph">
                  <wp:posOffset>202565</wp:posOffset>
                </wp:positionV>
                <wp:extent cx="1533525" cy="495300"/>
                <wp:effectExtent l="9525" t="9525" r="9525" b="9525"/>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495300"/>
                        </a:xfrm>
                        <a:prstGeom prst="rect">
                          <a:avLst/>
                        </a:prstGeom>
                        <a:solidFill>
                          <a:srgbClr val="FFFFFF"/>
                        </a:solidFill>
                        <a:ln w="9525">
                          <a:solidFill>
                            <a:srgbClr val="000000"/>
                          </a:solidFill>
                          <a:miter lim="800000"/>
                          <a:headEnd/>
                          <a:tailEnd/>
                        </a:ln>
                      </wps:spPr>
                      <wps:txbx>
                        <w:txbxContent>
                          <w:p w:rsidR="00B4243A" w:rsidRPr="00B4243A" w:rsidRDefault="00B4243A">
                            <w:pPr>
                              <w:rPr>
                                <w:rFonts w:eastAsiaTheme="minorHAnsi"/>
                                <w:i/>
                                <w:sz w:val="28"/>
                                <w:szCs w:val="28"/>
                                <w:lang w:eastAsia="en-US"/>
                              </w:rPr>
                            </w:pPr>
                            <w:r>
                              <w:rPr>
                                <w:rFonts w:eastAsiaTheme="minorHAnsi"/>
                                <w:i/>
                                <w:sz w:val="28"/>
                                <w:szCs w:val="28"/>
                                <w:lang w:eastAsia="en-US"/>
                              </w:rPr>
                              <w:t>Ценности-знания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2" style="position:absolute;margin-left:151.95pt;margin-top:15.95pt;width:120.75pt;height: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">
                <v:textbox>
                  <w:txbxContent>
                    <w:p w:rsidR="00B4243A" w:rsidRPr="00B4243A" w:rsidRDefault="00B4243A">
                      <w:pPr>
                        <w:rPr>
                          <w:rFonts w:eastAsiaTheme="minorHAnsi"/>
                          <w:i/>
                          <w:sz w:val="28"/>
                          <w:szCs w:val="28"/>
                          <w:lang w:eastAsia="en-US"/>
                        </w:rPr>
                      </w:pPr>
                      <w:r>
                        <w:rPr>
                          <w:rFonts w:eastAsiaTheme="minorHAnsi"/>
                          <w:i/>
                          <w:sz w:val="28"/>
                          <w:szCs w:val="28"/>
                          <w:lang w:eastAsia="en-US"/>
                        </w:rPr>
                        <w:t>Ценности-знания</w:t>
                      </w:r>
                    </w:p>
                  </w:txbxContent>
                </v:textbox>
              </v:rect>
            </w:pict>
          </mc:Fallback>
        </mc:AlternateContent>
      </w: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72576" behindDoc="0" locked="0" layoutInCell="1" allowOverlap="1">
                <wp:simplePos x="0" y="0"/>
                <wp:positionH relativeFrom="column">
                  <wp:posOffset>862965</wp:posOffset>
                </wp:positionH>
                <wp:positionV relativeFrom="paragraph">
                  <wp:posOffset>140970</wp:posOffset>
                </wp:positionV>
                <wp:extent cx="1104900" cy="38100"/>
                <wp:effectExtent l="9525" t="9525" r="9525" b="9525"/>
                <wp:wrapNone/>
                <wp:docPr id="1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3810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26EBB30" id="AutoShape 17" o:spid="_x0000_s1026" type="#_x0000_t32" style="position:absolute;margin-left:67.95pt;margin-top:11.1pt;width:87pt;height: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"/>
            </w:pict>
          </mc:Fallback>
        </mc:AlternateContent>
      </w: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73600" behindDoc="0" locked="0" layoutInCell="1" allowOverlap="1">
                <wp:simplePos x="0" y="0"/>
                <wp:positionH relativeFrom="column">
                  <wp:posOffset>3482340</wp:posOffset>
                </wp:positionH>
                <wp:positionV relativeFrom="paragraph">
                  <wp:posOffset>31750</wp:posOffset>
                </wp:positionV>
                <wp:extent cx="762000" cy="9525"/>
                <wp:effectExtent l="9525" t="9525" r="9525" b="9525"/>
                <wp:wrapNone/>
                <wp:docPr id="1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1FBCA4B" id="AutoShape 18" o:spid="_x0000_s1026" type="#_x0000_t32" style="position:absolute;margin-left:274.2pt;margin-top:2.5pt;width:60pt;height:.7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"/>
            </w:pict>
          </mc:Fallback>
        </mc:AlternateContent>
      </w: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74624" behindDoc="0" locked="0" layoutInCell="1" allowOverlap="1">
                <wp:simplePos x="0" y="0"/>
                <wp:positionH relativeFrom="column">
                  <wp:posOffset>2891790</wp:posOffset>
                </wp:positionH>
                <wp:positionV relativeFrom="paragraph">
                  <wp:posOffset>103505</wp:posOffset>
                </wp:positionV>
                <wp:extent cx="19050" cy="476250"/>
                <wp:effectExtent l="9525" t="9525" r="9525" b="9525"/>
                <wp:wrapNone/>
                <wp:docPr id="1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4762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6B5A2BB" id="AutoShape 19" o:spid="_x0000_s1026" type="#_x0000_t32" style="position:absolute;margin-left:227.7pt;margin-top:8.15pt;width:1.5pt;height: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"/>
            </w:pict>
          </mc:Fallback>
        </mc:AlternateContent>
      </w:r>
    </w:p>
    <w:p w:rsidR="00B4243A" w:rsidRDefault="00B4243A" w:rsidP="00280EEA">
      <w:pPr>
        <w:autoSpaceDE w:val="0"/>
        <w:autoSpaceDN w:val="0"/>
        <w:adjustRightInd w:val="0"/>
        <w:rPr>
          <w:rFonts w:eastAsiaTheme="minorHAnsi"/>
          <w:sz w:val="28"/>
          <w:szCs w:val="28"/>
          <w:lang w:eastAsia="en-US"/>
        </w:rPr>
      </w:pPr>
    </w:p>
    <w:p w:rsidR="00B4243A" w:rsidRDefault="0018404C" w:rsidP="00280EEA">
      <w:pPr>
        <w:autoSpaceDE w:val="0"/>
        <w:autoSpaceDN w:val="0"/>
        <w:adjustRightInd w:val="0"/>
        <w:rPr>
          <w:rFonts w:eastAsiaTheme="minorHAnsi"/>
          <w:sz w:val="28"/>
          <w:szCs w:val="28"/>
          <w:lang w:eastAsia="en-US"/>
        </w:rPr>
      </w:pPr>
      <w:r>
        <w:rPr>
          <w:rFonts w:eastAsiaTheme="minorHAnsi"/>
          <w:noProof/>
          <w:sz w:val="28"/>
          <w:szCs w:val="28"/>
        </w:rPr>
        <mc:AlternateContent>
          <mc:Choice Requires="wps">
            <w:drawing>
              <wp:anchor distT="0" distB="0" distL="114300" distR="114300" simplePos="0" relativeHeight="251667456" behindDoc="0" locked="0" layoutInCell="1" allowOverlap="1">
                <wp:simplePos x="0" y="0"/>
                <wp:positionH relativeFrom="column">
                  <wp:posOffset>1910715</wp:posOffset>
                </wp:positionH>
                <wp:positionV relativeFrom="paragraph">
                  <wp:posOffset>113665</wp:posOffset>
                </wp:positionV>
                <wp:extent cx="1724025" cy="628650"/>
                <wp:effectExtent l="9525" t="9525" r="9525" b="9525"/>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628650"/>
                        </a:xfrm>
                        <a:prstGeom prst="rect">
                          <a:avLst/>
                        </a:prstGeom>
                        <a:solidFill>
                          <a:srgbClr val="FFFFFF"/>
                        </a:solidFill>
                        <a:ln w="9525">
                          <a:solidFill>
                            <a:srgbClr val="000000"/>
                          </a:solidFill>
                          <a:miter lim="800000"/>
                          <a:headEnd/>
                          <a:tailEnd/>
                        </a:ln>
                      </wps:spPr>
                      <wps:txbx>
                        <w:txbxContent>
                          <w:p w:rsidR="00B4243A" w:rsidRDefault="00B4243A" w:rsidP="00B4243A">
                            <w:pPr>
                              <w:jc w:val="center"/>
                            </w:pPr>
                            <w:r>
                              <w:rPr>
                                <w:rFonts w:eastAsiaTheme="minorHAnsi"/>
                                <w:i/>
                                <w:sz w:val="28"/>
                                <w:szCs w:val="28"/>
                                <w:lang w:eastAsia="en-US"/>
                              </w:rPr>
                              <w:t>Ц</w:t>
                            </w:r>
                            <w:r w:rsidRPr="00280EEA">
                              <w:rPr>
                                <w:rFonts w:eastAsiaTheme="minorHAnsi"/>
                                <w:i/>
                                <w:sz w:val="28"/>
                                <w:szCs w:val="28"/>
                                <w:lang w:eastAsia="en-US"/>
                              </w:rPr>
                              <w:t>енности-качества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3" style="position:absolute;margin-left:150.45pt;margin-top:8.95pt;width:135.75pt;height: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">
                <v:textbox>
                  <w:txbxContent>
                    <w:p w:rsidR="00B4243A" w:rsidRDefault="00B4243A" w:rsidP="00B4243A">
                      <w:pPr>
                        <w:jc w:val="center"/>
                      </w:pPr>
                      <w:r>
                        <w:rPr>
                          <w:rFonts w:eastAsiaTheme="minorHAnsi"/>
                          <w:i/>
                          <w:sz w:val="28"/>
                          <w:szCs w:val="28"/>
                          <w:lang w:eastAsia="en-US"/>
                        </w:rPr>
                        <w:t>Ц</w:t>
                      </w:r>
                      <w:r w:rsidRPr="00280EEA">
                        <w:rPr>
                          <w:rFonts w:eastAsiaTheme="minorHAnsi"/>
                          <w:i/>
                          <w:sz w:val="28"/>
                          <w:szCs w:val="28"/>
                          <w:lang w:eastAsia="en-US"/>
                        </w:rPr>
                        <w:t>енности-качества</w:t>
                      </w:r>
                    </w:p>
                  </w:txbxContent>
                </v:textbox>
              </v:rect>
            </w:pict>
          </mc:Fallback>
        </mc:AlternateContent>
      </w:r>
    </w:p>
    <w:p w:rsidR="00B4243A" w:rsidRDefault="00B4243A" w:rsidP="00280EEA">
      <w:pPr>
        <w:autoSpaceDE w:val="0"/>
        <w:autoSpaceDN w:val="0"/>
        <w:adjustRightInd w:val="0"/>
        <w:rPr>
          <w:rFonts w:eastAsiaTheme="minorHAnsi"/>
          <w:sz w:val="28"/>
          <w:szCs w:val="28"/>
          <w:lang w:eastAsia="en-US"/>
        </w:rPr>
      </w:pPr>
    </w:p>
    <w:p w:rsidR="00B4243A" w:rsidRDefault="00B4243A" w:rsidP="00280EEA">
      <w:pPr>
        <w:autoSpaceDE w:val="0"/>
        <w:autoSpaceDN w:val="0"/>
        <w:adjustRightInd w:val="0"/>
        <w:rPr>
          <w:rFonts w:eastAsiaTheme="minorHAnsi"/>
          <w:sz w:val="28"/>
          <w:szCs w:val="28"/>
          <w:lang w:eastAsia="en-US"/>
        </w:rPr>
      </w:pPr>
    </w:p>
    <w:p w:rsidR="00B4243A" w:rsidRDefault="00B4243A" w:rsidP="00280EEA">
      <w:pPr>
        <w:autoSpaceDE w:val="0"/>
        <w:autoSpaceDN w:val="0"/>
        <w:adjustRightInd w:val="0"/>
        <w:rPr>
          <w:rFonts w:eastAsiaTheme="minorHAnsi"/>
          <w:sz w:val="28"/>
          <w:szCs w:val="28"/>
          <w:lang w:eastAsia="en-US"/>
        </w:rPr>
      </w:pPr>
    </w:p>
    <w:p w:rsidR="00B4243A" w:rsidRDefault="00B4243A" w:rsidP="00280EEA">
      <w:pPr>
        <w:autoSpaceDE w:val="0"/>
        <w:autoSpaceDN w:val="0"/>
        <w:adjustRightInd w:val="0"/>
        <w:rPr>
          <w:rFonts w:eastAsiaTheme="minorHAnsi"/>
          <w:sz w:val="28"/>
          <w:szCs w:val="28"/>
          <w:lang w:eastAsia="en-US"/>
        </w:rPr>
      </w:pPr>
    </w:p>
    <w:p w:rsidR="00B4243A" w:rsidRDefault="00B4243A" w:rsidP="00280EEA">
      <w:pPr>
        <w:autoSpaceDE w:val="0"/>
        <w:autoSpaceDN w:val="0"/>
        <w:adjustRightInd w:val="0"/>
        <w:rPr>
          <w:rFonts w:eastAsiaTheme="minorHAnsi"/>
          <w:sz w:val="28"/>
          <w:szCs w:val="28"/>
          <w:lang w:eastAsia="en-US"/>
        </w:rPr>
      </w:pPr>
    </w:p>
    <w:p w:rsidR="00280EEA" w:rsidRPr="00280EEA" w:rsidRDefault="00B4243A" w:rsidP="00280EEA">
      <w:pPr>
        <w:autoSpaceDE w:val="0"/>
        <w:autoSpaceDN w:val="0"/>
        <w:adjustRightInd w:val="0"/>
        <w:rPr>
          <w:rFonts w:eastAsiaTheme="minorHAnsi"/>
          <w:sz w:val="28"/>
          <w:szCs w:val="28"/>
          <w:lang w:eastAsia="en-US"/>
        </w:rPr>
      </w:pPr>
      <w:r>
        <w:rPr>
          <w:rFonts w:eastAsiaTheme="minorHAnsi"/>
          <w:sz w:val="28"/>
          <w:szCs w:val="28"/>
          <w:lang w:eastAsia="en-US"/>
        </w:rPr>
        <w:t>И</w:t>
      </w:r>
      <w:r w:rsidR="00280EEA">
        <w:rPr>
          <w:rFonts w:eastAsiaTheme="minorHAnsi"/>
          <w:sz w:val="28"/>
          <w:szCs w:val="28"/>
          <w:lang w:eastAsia="en-US"/>
        </w:rPr>
        <w:t xml:space="preserve">з статьи Е.А. </w:t>
      </w:r>
      <w:proofErr w:type="spellStart"/>
      <w:r w:rsidR="00280EEA">
        <w:rPr>
          <w:rFonts w:eastAsiaTheme="minorHAnsi"/>
          <w:sz w:val="28"/>
          <w:szCs w:val="28"/>
          <w:lang w:eastAsia="en-US"/>
        </w:rPr>
        <w:t>Лапп</w:t>
      </w:r>
      <w:proofErr w:type="spellEnd"/>
      <w:r w:rsidR="00280EEA">
        <w:rPr>
          <w:rFonts w:eastAsiaTheme="minorHAnsi"/>
          <w:sz w:val="28"/>
          <w:szCs w:val="28"/>
          <w:lang w:eastAsia="en-US"/>
        </w:rPr>
        <w:t xml:space="preserve"> «Образование в новой системе ценностей»</w:t>
      </w:r>
    </w:p>
    <w:p w:rsidR="006B0718" w:rsidRDefault="006B0718" w:rsidP="006B0718">
      <w:pPr>
        <w:pStyle w:val="Default"/>
        <w:pageBreakBefore/>
        <w:rPr>
          <w:sz w:val="22"/>
          <w:szCs w:val="22"/>
        </w:rPr>
      </w:pPr>
    </w:p>
    <w:p w:rsidR="00491C99" w:rsidRPr="000214A6" w:rsidRDefault="00491C99" w:rsidP="006B0718">
      <w:pPr>
        <w:ind w:right="57"/>
        <w:jc w:val="both"/>
      </w:pPr>
      <w:bookmarkStart w:id="0" w:name="_GoBack"/>
      <w:bookmarkEnd w:id="0"/>
      <w:r>
        <w:rPr>
          <w:noProof/>
        </w:rPr>
        <w:lastRenderedPageBreak/>
        <w:drawing>
          <wp:inline distT="0" distB="0" distL="0" distR="0">
            <wp:extent cx="5940425" cy="893445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030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r>
        <w:rPr>
          <w:noProof/>
        </w:rPr>
        <w:lastRenderedPageBreak/>
        <w:drawing>
          <wp:inline distT="0" distB="0" distL="0" distR="0">
            <wp:extent cx="5940425" cy="893445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30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r>
        <w:rPr>
          <w:noProof/>
        </w:rPr>
        <w:lastRenderedPageBreak/>
        <w:drawing>
          <wp:inline distT="0" distB="0" distL="0" distR="0">
            <wp:extent cx="5940425" cy="893445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_031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r>
        <w:rPr>
          <w:noProof/>
        </w:rPr>
        <w:lastRenderedPageBreak/>
        <w:drawing>
          <wp:inline distT="0" distB="0" distL="0" distR="0">
            <wp:extent cx="5940425" cy="893445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_031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r>
        <w:rPr>
          <w:noProof/>
        </w:rPr>
        <w:lastRenderedPageBreak/>
        <w:drawing>
          <wp:inline distT="0" distB="0" distL="0" distR="0">
            <wp:extent cx="5940425" cy="893445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_031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r>
        <w:rPr>
          <w:noProof/>
        </w:rPr>
        <w:lastRenderedPageBreak/>
        <w:drawing>
          <wp:inline distT="0" distB="0" distL="0" distR="0">
            <wp:extent cx="5940425" cy="893445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_031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r>
        <w:rPr>
          <w:noProof/>
        </w:rPr>
        <w:lastRenderedPageBreak/>
        <w:drawing>
          <wp:inline distT="0" distB="0" distL="0" distR="0">
            <wp:extent cx="5940425" cy="8934450"/>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_031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r>
        <w:rPr>
          <w:noProof/>
        </w:rPr>
        <w:lastRenderedPageBreak/>
        <w:drawing>
          <wp:inline distT="0" distB="0" distL="0" distR="0">
            <wp:extent cx="5940425" cy="893445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_031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0425" cy="8934450"/>
                    </a:xfrm>
                    <a:prstGeom prst="rect">
                      <a:avLst/>
                    </a:prstGeom>
                  </pic:spPr>
                </pic:pic>
              </a:graphicData>
            </a:graphic>
          </wp:inline>
        </w:drawing>
      </w:r>
    </w:p>
    <w:sectPr w:rsidR="00491C99" w:rsidRPr="000214A6" w:rsidSect="00E20141">
      <w:foot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897" w:rsidRDefault="00FE4897" w:rsidP="0018404C">
      <w:r>
        <w:separator/>
      </w:r>
    </w:p>
  </w:endnote>
  <w:endnote w:type="continuationSeparator" w:id="0">
    <w:p w:rsidR="00FE4897" w:rsidRDefault="00FE4897" w:rsidP="00184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1925361"/>
      <w:docPartObj>
        <w:docPartGallery w:val="Page Numbers (Bottom of Page)"/>
        <w:docPartUnique/>
      </w:docPartObj>
    </w:sdtPr>
    <w:sdtEndPr/>
    <w:sdtContent>
      <w:p w:rsidR="003F4519" w:rsidRDefault="003F4519">
        <w:pPr>
          <w:pStyle w:val="a9"/>
          <w:jc w:val="right"/>
        </w:pPr>
        <w:r>
          <w:fldChar w:fldCharType="begin"/>
        </w:r>
        <w:r>
          <w:instrText>PAGE   \* MERGEFORMAT</w:instrText>
        </w:r>
        <w:r>
          <w:fldChar w:fldCharType="separate"/>
        </w:r>
        <w:r w:rsidR="00BB73D6">
          <w:rPr>
            <w:noProof/>
          </w:rPr>
          <w:t>18</w:t>
        </w:r>
        <w:r>
          <w:fldChar w:fldCharType="end"/>
        </w:r>
      </w:p>
    </w:sdtContent>
  </w:sdt>
  <w:p w:rsidR="0018404C" w:rsidRDefault="0018404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897" w:rsidRDefault="00FE4897" w:rsidP="0018404C">
      <w:r>
        <w:separator/>
      </w:r>
    </w:p>
  </w:footnote>
  <w:footnote w:type="continuationSeparator" w:id="0">
    <w:p w:rsidR="00FE4897" w:rsidRDefault="00FE4897" w:rsidP="001840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A5C6C"/>
    <w:multiLevelType w:val="hybridMultilevel"/>
    <w:tmpl w:val="35FC4C5E"/>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9E972BB"/>
    <w:multiLevelType w:val="hybridMultilevel"/>
    <w:tmpl w:val="7F985A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2766D97"/>
    <w:multiLevelType w:val="multilevel"/>
    <w:tmpl w:val="999EB6E2"/>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B815D0"/>
    <w:multiLevelType w:val="multilevel"/>
    <w:tmpl w:val="0C44C9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DC79E1"/>
    <w:multiLevelType w:val="multilevel"/>
    <w:tmpl w:val="16841D3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tabs>
          <w:tab w:val="num" w:pos="1440"/>
        </w:tabs>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235156"/>
    <w:multiLevelType w:val="hybridMultilevel"/>
    <w:tmpl w:val="25381A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6111C0"/>
    <w:multiLevelType w:val="hybridMultilevel"/>
    <w:tmpl w:val="71B4916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E660DCF"/>
    <w:multiLevelType w:val="hybridMultilevel"/>
    <w:tmpl w:val="BC84B6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2B30B98"/>
    <w:multiLevelType w:val="hybridMultilevel"/>
    <w:tmpl w:val="52C23A3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48BC25A9"/>
    <w:multiLevelType w:val="multilevel"/>
    <w:tmpl w:val="4322C2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0644E9"/>
    <w:multiLevelType w:val="hybridMultilevel"/>
    <w:tmpl w:val="FE162DE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5FB31019"/>
    <w:multiLevelType w:val="hybridMultilevel"/>
    <w:tmpl w:val="9C98249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2">
    <w:nsid w:val="6968055F"/>
    <w:multiLevelType w:val="hybridMultilevel"/>
    <w:tmpl w:val="6F22CD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10"/>
  </w:num>
  <w:num w:numId="4">
    <w:abstractNumId w:val="8"/>
  </w:num>
  <w:num w:numId="5">
    <w:abstractNumId w:val="6"/>
  </w:num>
  <w:num w:numId="6">
    <w:abstractNumId w:val="11"/>
  </w:num>
  <w:num w:numId="7">
    <w:abstractNumId w:val="1"/>
  </w:num>
  <w:num w:numId="8">
    <w:abstractNumId w:val="3"/>
  </w:num>
  <w:num w:numId="9">
    <w:abstractNumId w:val="4"/>
  </w:num>
  <w:num w:numId="10">
    <w:abstractNumId w:val="9"/>
  </w:num>
  <w:num w:numId="11">
    <w:abstractNumId w:val="12"/>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4A6"/>
    <w:rsid w:val="000214A6"/>
    <w:rsid w:val="001566FF"/>
    <w:rsid w:val="0018404C"/>
    <w:rsid w:val="001E1AF4"/>
    <w:rsid w:val="00280EEA"/>
    <w:rsid w:val="003B2A37"/>
    <w:rsid w:val="003F4519"/>
    <w:rsid w:val="00491C99"/>
    <w:rsid w:val="00552FAE"/>
    <w:rsid w:val="0064193C"/>
    <w:rsid w:val="006B0718"/>
    <w:rsid w:val="007141F3"/>
    <w:rsid w:val="00764263"/>
    <w:rsid w:val="0079611C"/>
    <w:rsid w:val="007E5C25"/>
    <w:rsid w:val="008C5D59"/>
    <w:rsid w:val="00A13514"/>
    <w:rsid w:val="00B4243A"/>
    <w:rsid w:val="00B4781E"/>
    <w:rsid w:val="00BB73D6"/>
    <w:rsid w:val="00CD767A"/>
    <w:rsid w:val="00E20141"/>
    <w:rsid w:val="00E462ED"/>
    <w:rsid w:val="00FD4A58"/>
    <w:rsid w:val="00FE4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4A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E5C25"/>
    <w:pPr>
      <w:keepNext/>
      <w:keepLines/>
      <w:spacing w:before="480" w:line="276" w:lineRule="auto"/>
      <w:outlineLvl w:val="0"/>
    </w:pPr>
    <w:rPr>
      <w:rFonts w:ascii="Cambria" w:hAnsi="Cambria"/>
      <w:b/>
      <w:bCs/>
      <w:color w:val="365F91"/>
      <w:sz w:val="28"/>
      <w:szCs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214A6"/>
    <w:pPr>
      <w:spacing w:after="0" w:line="240" w:lineRule="auto"/>
    </w:pPr>
  </w:style>
  <w:style w:type="paragraph" w:customStyle="1" w:styleId="Default">
    <w:name w:val="Default"/>
    <w:rsid w:val="006B07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9"/>
    <w:rsid w:val="007E5C25"/>
    <w:rPr>
      <w:rFonts w:ascii="Cambria" w:eastAsia="Times New Roman" w:hAnsi="Cambria" w:cs="Times New Roman"/>
      <w:b/>
      <w:bCs/>
      <w:color w:val="365F91"/>
      <w:sz w:val="28"/>
      <w:szCs w:val="28"/>
      <w:lang w:val="en-US"/>
    </w:rPr>
  </w:style>
  <w:style w:type="character" w:styleId="a4">
    <w:name w:val="Strong"/>
    <w:basedOn w:val="a0"/>
    <w:uiPriority w:val="99"/>
    <w:qFormat/>
    <w:rsid w:val="007E5C25"/>
    <w:rPr>
      <w:rFonts w:cs="Times New Roman"/>
      <w:b/>
      <w:bCs/>
    </w:rPr>
  </w:style>
  <w:style w:type="paragraph" w:styleId="a5">
    <w:name w:val="List Paragraph"/>
    <w:basedOn w:val="a"/>
    <w:uiPriority w:val="99"/>
    <w:qFormat/>
    <w:rsid w:val="007E5C25"/>
    <w:pPr>
      <w:spacing w:after="200" w:line="276" w:lineRule="auto"/>
      <w:ind w:left="720"/>
      <w:contextualSpacing/>
    </w:pPr>
    <w:rPr>
      <w:rFonts w:ascii="Calibri" w:eastAsia="Calibri" w:hAnsi="Calibri"/>
      <w:sz w:val="22"/>
      <w:szCs w:val="22"/>
      <w:lang w:val="en-US" w:eastAsia="en-US"/>
    </w:rPr>
  </w:style>
  <w:style w:type="character" w:customStyle="1" w:styleId="apple-style-span">
    <w:name w:val="apple-style-span"/>
    <w:basedOn w:val="a0"/>
    <w:uiPriority w:val="99"/>
    <w:rsid w:val="007E5C25"/>
    <w:rPr>
      <w:rFonts w:cs="Times New Roman"/>
    </w:rPr>
  </w:style>
  <w:style w:type="paragraph" w:styleId="a6">
    <w:name w:val="Normal (Web)"/>
    <w:basedOn w:val="a"/>
    <w:uiPriority w:val="99"/>
    <w:rsid w:val="007E5C25"/>
    <w:pPr>
      <w:spacing w:before="100" w:beforeAutospacing="1" w:after="100" w:afterAutospacing="1"/>
    </w:pPr>
  </w:style>
  <w:style w:type="character" w:customStyle="1" w:styleId="apple-converted-space">
    <w:name w:val="apple-converted-space"/>
    <w:basedOn w:val="a0"/>
    <w:uiPriority w:val="99"/>
    <w:rsid w:val="007E5C25"/>
    <w:rPr>
      <w:rFonts w:cs="Times New Roman"/>
    </w:rPr>
  </w:style>
  <w:style w:type="paragraph" w:styleId="a7">
    <w:name w:val="header"/>
    <w:basedOn w:val="a"/>
    <w:link w:val="a8"/>
    <w:uiPriority w:val="99"/>
    <w:unhideWhenUsed/>
    <w:rsid w:val="0018404C"/>
    <w:pPr>
      <w:tabs>
        <w:tab w:val="center" w:pos="4677"/>
        <w:tab w:val="right" w:pos="9355"/>
      </w:tabs>
    </w:pPr>
  </w:style>
  <w:style w:type="character" w:customStyle="1" w:styleId="a8">
    <w:name w:val="Верхний колонтитул Знак"/>
    <w:basedOn w:val="a0"/>
    <w:link w:val="a7"/>
    <w:uiPriority w:val="99"/>
    <w:rsid w:val="0018404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8404C"/>
    <w:pPr>
      <w:tabs>
        <w:tab w:val="center" w:pos="4677"/>
        <w:tab w:val="right" w:pos="9355"/>
      </w:tabs>
    </w:pPr>
  </w:style>
  <w:style w:type="character" w:customStyle="1" w:styleId="aa">
    <w:name w:val="Нижний колонтитул Знак"/>
    <w:basedOn w:val="a0"/>
    <w:link w:val="a9"/>
    <w:uiPriority w:val="99"/>
    <w:rsid w:val="0018404C"/>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3F4519"/>
    <w:rPr>
      <w:rFonts w:ascii="Tahoma" w:hAnsi="Tahoma" w:cs="Tahoma"/>
      <w:sz w:val="16"/>
      <w:szCs w:val="16"/>
    </w:rPr>
  </w:style>
  <w:style w:type="character" w:customStyle="1" w:styleId="ac">
    <w:name w:val="Текст выноски Знак"/>
    <w:basedOn w:val="a0"/>
    <w:link w:val="ab"/>
    <w:uiPriority w:val="99"/>
    <w:semiHidden/>
    <w:rsid w:val="003F451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4A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E5C25"/>
    <w:pPr>
      <w:keepNext/>
      <w:keepLines/>
      <w:spacing w:before="480" w:line="276" w:lineRule="auto"/>
      <w:outlineLvl w:val="0"/>
    </w:pPr>
    <w:rPr>
      <w:rFonts w:ascii="Cambria" w:hAnsi="Cambria"/>
      <w:b/>
      <w:bCs/>
      <w:color w:val="365F91"/>
      <w:sz w:val="28"/>
      <w:szCs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214A6"/>
    <w:pPr>
      <w:spacing w:after="0" w:line="240" w:lineRule="auto"/>
    </w:pPr>
  </w:style>
  <w:style w:type="paragraph" w:customStyle="1" w:styleId="Default">
    <w:name w:val="Default"/>
    <w:rsid w:val="006B07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9"/>
    <w:rsid w:val="007E5C25"/>
    <w:rPr>
      <w:rFonts w:ascii="Cambria" w:eastAsia="Times New Roman" w:hAnsi="Cambria" w:cs="Times New Roman"/>
      <w:b/>
      <w:bCs/>
      <w:color w:val="365F91"/>
      <w:sz w:val="28"/>
      <w:szCs w:val="28"/>
      <w:lang w:val="en-US"/>
    </w:rPr>
  </w:style>
  <w:style w:type="character" w:styleId="a4">
    <w:name w:val="Strong"/>
    <w:basedOn w:val="a0"/>
    <w:uiPriority w:val="99"/>
    <w:qFormat/>
    <w:rsid w:val="007E5C25"/>
    <w:rPr>
      <w:rFonts w:cs="Times New Roman"/>
      <w:b/>
      <w:bCs/>
    </w:rPr>
  </w:style>
  <w:style w:type="paragraph" w:styleId="a5">
    <w:name w:val="List Paragraph"/>
    <w:basedOn w:val="a"/>
    <w:uiPriority w:val="99"/>
    <w:qFormat/>
    <w:rsid w:val="007E5C25"/>
    <w:pPr>
      <w:spacing w:after="200" w:line="276" w:lineRule="auto"/>
      <w:ind w:left="720"/>
      <w:contextualSpacing/>
    </w:pPr>
    <w:rPr>
      <w:rFonts w:ascii="Calibri" w:eastAsia="Calibri" w:hAnsi="Calibri"/>
      <w:sz w:val="22"/>
      <w:szCs w:val="22"/>
      <w:lang w:val="en-US" w:eastAsia="en-US"/>
    </w:rPr>
  </w:style>
  <w:style w:type="character" w:customStyle="1" w:styleId="apple-style-span">
    <w:name w:val="apple-style-span"/>
    <w:basedOn w:val="a0"/>
    <w:uiPriority w:val="99"/>
    <w:rsid w:val="007E5C25"/>
    <w:rPr>
      <w:rFonts w:cs="Times New Roman"/>
    </w:rPr>
  </w:style>
  <w:style w:type="paragraph" w:styleId="a6">
    <w:name w:val="Normal (Web)"/>
    <w:basedOn w:val="a"/>
    <w:uiPriority w:val="99"/>
    <w:rsid w:val="007E5C25"/>
    <w:pPr>
      <w:spacing w:before="100" w:beforeAutospacing="1" w:after="100" w:afterAutospacing="1"/>
    </w:pPr>
  </w:style>
  <w:style w:type="character" w:customStyle="1" w:styleId="apple-converted-space">
    <w:name w:val="apple-converted-space"/>
    <w:basedOn w:val="a0"/>
    <w:uiPriority w:val="99"/>
    <w:rsid w:val="007E5C25"/>
    <w:rPr>
      <w:rFonts w:cs="Times New Roman"/>
    </w:rPr>
  </w:style>
  <w:style w:type="paragraph" w:styleId="a7">
    <w:name w:val="header"/>
    <w:basedOn w:val="a"/>
    <w:link w:val="a8"/>
    <w:uiPriority w:val="99"/>
    <w:unhideWhenUsed/>
    <w:rsid w:val="0018404C"/>
    <w:pPr>
      <w:tabs>
        <w:tab w:val="center" w:pos="4677"/>
        <w:tab w:val="right" w:pos="9355"/>
      </w:tabs>
    </w:pPr>
  </w:style>
  <w:style w:type="character" w:customStyle="1" w:styleId="a8">
    <w:name w:val="Верхний колонтитул Знак"/>
    <w:basedOn w:val="a0"/>
    <w:link w:val="a7"/>
    <w:uiPriority w:val="99"/>
    <w:rsid w:val="0018404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8404C"/>
    <w:pPr>
      <w:tabs>
        <w:tab w:val="center" w:pos="4677"/>
        <w:tab w:val="right" w:pos="9355"/>
      </w:tabs>
    </w:pPr>
  </w:style>
  <w:style w:type="character" w:customStyle="1" w:styleId="aa">
    <w:name w:val="Нижний колонтитул Знак"/>
    <w:basedOn w:val="a0"/>
    <w:link w:val="a9"/>
    <w:uiPriority w:val="99"/>
    <w:rsid w:val="0018404C"/>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3F4519"/>
    <w:rPr>
      <w:rFonts w:ascii="Tahoma" w:hAnsi="Tahoma" w:cs="Tahoma"/>
      <w:sz w:val="16"/>
      <w:szCs w:val="16"/>
    </w:rPr>
  </w:style>
  <w:style w:type="character" w:customStyle="1" w:styleId="ac">
    <w:name w:val="Текст выноски Знак"/>
    <w:basedOn w:val="a0"/>
    <w:link w:val="ab"/>
    <w:uiPriority w:val="99"/>
    <w:semiHidden/>
    <w:rsid w:val="003F451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545832">
      <w:bodyDiv w:val="1"/>
      <w:marLeft w:val="0"/>
      <w:marRight w:val="0"/>
      <w:marTop w:val="0"/>
      <w:marBottom w:val="0"/>
      <w:divBdr>
        <w:top w:val="none" w:sz="0" w:space="0" w:color="auto"/>
        <w:left w:val="none" w:sz="0" w:space="0" w:color="auto"/>
        <w:bottom w:val="none" w:sz="0" w:space="0" w:color="auto"/>
        <w:right w:val="none" w:sz="0" w:space="0" w:color="auto"/>
      </w:divBdr>
      <w:divsChild>
        <w:div w:id="718630520">
          <w:marLeft w:val="0"/>
          <w:marRight w:val="0"/>
          <w:marTop w:val="0"/>
          <w:marBottom w:val="0"/>
          <w:divBdr>
            <w:top w:val="none" w:sz="0" w:space="0" w:color="auto"/>
            <w:left w:val="none" w:sz="0" w:space="0" w:color="auto"/>
            <w:bottom w:val="none" w:sz="0" w:space="0" w:color="auto"/>
            <w:right w:val="none" w:sz="0" w:space="0" w:color="auto"/>
          </w:divBdr>
        </w:div>
        <w:div w:id="342363552">
          <w:marLeft w:val="0"/>
          <w:marRight w:val="0"/>
          <w:marTop w:val="0"/>
          <w:marBottom w:val="0"/>
          <w:divBdr>
            <w:top w:val="none" w:sz="0" w:space="0" w:color="auto"/>
            <w:left w:val="none" w:sz="0" w:space="0" w:color="auto"/>
            <w:bottom w:val="none" w:sz="0" w:space="0" w:color="auto"/>
            <w:right w:val="none" w:sz="0" w:space="0" w:color="auto"/>
          </w:divBdr>
        </w:div>
        <w:div w:id="793522853">
          <w:marLeft w:val="0"/>
          <w:marRight w:val="0"/>
          <w:marTop w:val="0"/>
          <w:marBottom w:val="0"/>
          <w:divBdr>
            <w:top w:val="none" w:sz="0" w:space="0" w:color="auto"/>
            <w:left w:val="none" w:sz="0" w:space="0" w:color="auto"/>
            <w:bottom w:val="none" w:sz="0" w:space="0" w:color="auto"/>
            <w:right w:val="none" w:sz="0" w:space="0" w:color="auto"/>
          </w:divBdr>
        </w:div>
        <w:div w:id="1806703184">
          <w:marLeft w:val="0"/>
          <w:marRight w:val="0"/>
          <w:marTop w:val="0"/>
          <w:marBottom w:val="0"/>
          <w:divBdr>
            <w:top w:val="none" w:sz="0" w:space="0" w:color="auto"/>
            <w:left w:val="none" w:sz="0" w:space="0" w:color="auto"/>
            <w:bottom w:val="none" w:sz="0" w:space="0" w:color="auto"/>
            <w:right w:val="none" w:sz="0" w:space="0" w:color="auto"/>
          </w:divBdr>
        </w:div>
        <w:div w:id="2132239842">
          <w:marLeft w:val="0"/>
          <w:marRight w:val="0"/>
          <w:marTop w:val="0"/>
          <w:marBottom w:val="0"/>
          <w:divBdr>
            <w:top w:val="none" w:sz="0" w:space="0" w:color="auto"/>
            <w:left w:val="none" w:sz="0" w:space="0" w:color="auto"/>
            <w:bottom w:val="none" w:sz="0" w:space="0" w:color="auto"/>
            <w:right w:val="none" w:sz="0" w:space="0" w:color="auto"/>
          </w:divBdr>
        </w:div>
        <w:div w:id="1167745443">
          <w:marLeft w:val="0"/>
          <w:marRight w:val="0"/>
          <w:marTop w:val="0"/>
          <w:marBottom w:val="0"/>
          <w:divBdr>
            <w:top w:val="none" w:sz="0" w:space="0" w:color="auto"/>
            <w:left w:val="none" w:sz="0" w:space="0" w:color="auto"/>
            <w:bottom w:val="none" w:sz="0" w:space="0" w:color="auto"/>
            <w:right w:val="none" w:sz="0" w:space="0" w:color="auto"/>
          </w:divBdr>
        </w:div>
        <w:div w:id="1181511303">
          <w:marLeft w:val="0"/>
          <w:marRight w:val="0"/>
          <w:marTop w:val="0"/>
          <w:marBottom w:val="0"/>
          <w:divBdr>
            <w:top w:val="none" w:sz="0" w:space="0" w:color="auto"/>
            <w:left w:val="none" w:sz="0" w:space="0" w:color="auto"/>
            <w:bottom w:val="none" w:sz="0" w:space="0" w:color="auto"/>
            <w:right w:val="none" w:sz="0" w:space="0" w:color="auto"/>
          </w:divBdr>
        </w:div>
        <w:div w:id="1616254011">
          <w:marLeft w:val="0"/>
          <w:marRight w:val="0"/>
          <w:marTop w:val="0"/>
          <w:marBottom w:val="0"/>
          <w:divBdr>
            <w:top w:val="none" w:sz="0" w:space="0" w:color="auto"/>
            <w:left w:val="none" w:sz="0" w:space="0" w:color="auto"/>
            <w:bottom w:val="none" w:sz="0" w:space="0" w:color="auto"/>
            <w:right w:val="none" w:sz="0" w:space="0" w:color="auto"/>
          </w:divBdr>
        </w:div>
        <w:div w:id="964703629">
          <w:marLeft w:val="0"/>
          <w:marRight w:val="0"/>
          <w:marTop w:val="0"/>
          <w:marBottom w:val="0"/>
          <w:divBdr>
            <w:top w:val="none" w:sz="0" w:space="0" w:color="auto"/>
            <w:left w:val="none" w:sz="0" w:space="0" w:color="auto"/>
            <w:bottom w:val="none" w:sz="0" w:space="0" w:color="auto"/>
            <w:right w:val="none" w:sz="0" w:space="0" w:color="auto"/>
          </w:divBdr>
        </w:div>
        <w:div w:id="1969774583">
          <w:marLeft w:val="0"/>
          <w:marRight w:val="0"/>
          <w:marTop w:val="0"/>
          <w:marBottom w:val="0"/>
          <w:divBdr>
            <w:top w:val="none" w:sz="0" w:space="0" w:color="auto"/>
            <w:left w:val="none" w:sz="0" w:space="0" w:color="auto"/>
            <w:bottom w:val="none" w:sz="0" w:space="0" w:color="auto"/>
            <w:right w:val="none" w:sz="0" w:space="0" w:color="auto"/>
          </w:divBdr>
        </w:div>
      </w:divsChild>
    </w:div>
    <w:div w:id="1019356969">
      <w:bodyDiv w:val="1"/>
      <w:marLeft w:val="0"/>
      <w:marRight w:val="0"/>
      <w:marTop w:val="0"/>
      <w:marBottom w:val="0"/>
      <w:divBdr>
        <w:top w:val="none" w:sz="0" w:space="0" w:color="auto"/>
        <w:left w:val="none" w:sz="0" w:space="0" w:color="auto"/>
        <w:bottom w:val="none" w:sz="0" w:space="0" w:color="auto"/>
        <w:right w:val="none" w:sz="0" w:space="0" w:color="auto"/>
      </w:divBdr>
      <w:divsChild>
        <w:div w:id="189728017">
          <w:marLeft w:val="0"/>
          <w:marRight w:val="0"/>
          <w:marTop w:val="0"/>
          <w:marBottom w:val="0"/>
          <w:divBdr>
            <w:top w:val="none" w:sz="0" w:space="0" w:color="auto"/>
            <w:left w:val="none" w:sz="0" w:space="0" w:color="auto"/>
            <w:bottom w:val="none" w:sz="0" w:space="0" w:color="auto"/>
            <w:right w:val="none" w:sz="0" w:space="0" w:color="auto"/>
          </w:divBdr>
        </w:div>
        <w:div w:id="1856919963">
          <w:marLeft w:val="0"/>
          <w:marRight w:val="0"/>
          <w:marTop w:val="0"/>
          <w:marBottom w:val="0"/>
          <w:divBdr>
            <w:top w:val="none" w:sz="0" w:space="0" w:color="auto"/>
            <w:left w:val="none" w:sz="0" w:space="0" w:color="auto"/>
            <w:bottom w:val="none" w:sz="0" w:space="0" w:color="auto"/>
            <w:right w:val="none" w:sz="0" w:space="0" w:color="auto"/>
          </w:divBdr>
        </w:div>
        <w:div w:id="981228744">
          <w:marLeft w:val="0"/>
          <w:marRight w:val="0"/>
          <w:marTop w:val="0"/>
          <w:marBottom w:val="0"/>
          <w:divBdr>
            <w:top w:val="none" w:sz="0" w:space="0" w:color="auto"/>
            <w:left w:val="none" w:sz="0" w:space="0" w:color="auto"/>
            <w:bottom w:val="none" w:sz="0" w:space="0" w:color="auto"/>
            <w:right w:val="none" w:sz="0" w:space="0" w:color="auto"/>
          </w:divBdr>
        </w:div>
        <w:div w:id="2144883823">
          <w:marLeft w:val="0"/>
          <w:marRight w:val="0"/>
          <w:marTop w:val="0"/>
          <w:marBottom w:val="0"/>
          <w:divBdr>
            <w:top w:val="none" w:sz="0" w:space="0" w:color="auto"/>
            <w:left w:val="none" w:sz="0" w:space="0" w:color="auto"/>
            <w:bottom w:val="none" w:sz="0" w:space="0" w:color="auto"/>
            <w:right w:val="none" w:sz="0" w:space="0" w:color="auto"/>
          </w:divBdr>
        </w:div>
        <w:div w:id="1056509010">
          <w:marLeft w:val="0"/>
          <w:marRight w:val="0"/>
          <w:marTop w:val="0"/>
          <w:marBottom w:val="0"/>
          <w:divBdr>
            <w:top w:val="none" w:sz="0" w:space="0" w:color="auto"/>
            <w:left w:val="none" w:sz="0" w:space="0" w:color="auto"/>
            <w:bottom w:val="none" w:sz="0" w:space="0" w:color="auto"/>
            <w:right w:val="none" w:sz="0" w:space="0" w:color="auto"/>
          </w:divBdr>
        </w:div>
      </w:divsChild>
    </w:div>
    <w:div w:id="1581908683">
      <w:bodyDiv w:val="1"/>
      <w:marLeft w:val="0"/>
      <w:marRight w:val="0"/>
      <w:marTop w:val="0"/>
      <w:marBottom w:val="0"/>
      <w:divBdr>
        <w:top w:val="none" w:sz="0" w:space="0" w:color="auto"/>
        <w:left w:val="none" w:sz="0" w:space="0" w:color="auto"/>
        <w:bottom w:val="none" w:sz="0" w:space="0" w:color="auto"/>
        <w:right w:val="none" w:sz="0" w:space="0" w:color="auto"/>
      </w:divBdr>
      <w:divsChild>
        <w:div w:id="643969531">
          <w:marLeft w:val="0"/>
          <w:marRight w:val="0"/>
          <w:marTop w:val="0"/>
          <w:marBottom w:val="0"/>
          <w:divBdr>
            <w:top w:val="none" w:sz="0" w:space="0" w:color="auto"/>
            <w:left w:val="none" w:sz="0" w:space="0" w:color="auto"/>
            <w:bottom w:val="none" w:sz="0" w:space="0" w:color="auto"/>
            <w:right w:val="none" w:sz="0" w:space="0" w:color="auto"/>
          </w:divBdr>
        </w:div>
        <w:div w:id="2130855379">
          <w:marLeft w:val="0"/>
          <w:marRight w:val="0"/>
          <w:marTop w:val="0"/>
          <w:marBottom w:val="0"/>
          <w:divBdr>
            <w:top w:val="none" w:sz="0" w:space="0" w:color="auto"/>
            <w:left w:val="none" w:sz="0" w:space="0" w:color="auto"/>
            <w:bottom w:val="none" w:sz="0" w:space="0" w:color="auto"/>
            <w:right w:val="none" w:sz="0" w:space="0" w:color="auto"/>
          </w:divBdr>
        </w:div>
        <w:div w:id="1136095987">
          <w:marLeft w:val="0"/>
          <w:marRight w:val="0"/>
          <w:marTop w:val="0"/>
          <w:marBottom w:val="0"/>
          <w:divBdr>
            <w:top w:val="none" w:sz="0" w:space="0" w:color="auto"/>
            <w:left w:val="none" w:sz="0" w:space="0" w:color="auto"/>
            <w:bottom w:val="none" w:sz="0" w:space="0" w:color="auto"/>
            <w:right w:val="none" w:sz="0" w:space="0" w:color="auto"/>
          </w:divBdr>
        </w:div>
        <w:div w:id="202864992">
          <w:marLeft w:val="0"/>
          <w:marRight w:val="0"/>
          <w:marTop w:val="0"/>
          <w:marBottom w:val="0"/>
          <w:divBdr>
            <w:top w:val="none" w:sz="0" w:space="0" w:color="auto"/>
            <w:left w:val="none" w:sz="0" w:space="0" w:color="auto"/>
            <w:bottom w:val="none" w:sz="0" w:space="0" w:color="auto"/>
            <w:right w:val="none" w:sz="0" w:space="0" w:color="auto"/>
          </w:divBdr>
        </w:div>
        <w:div w:id="32389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0BE78-D54F-4B36-AAE9-B767FFD62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8314</Words>
  <Characters>47393</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p:lastModifiedBy>
  <cp:revision>9</cp:revision>
  <cp:lastPrinted>2017-10-02T05:20:00Z</cp:lastPrinted>
  <dcterms:created xsi:type="dcterms:W3CDTF">2015-12-29T18:59:00Z</dcterms:created>
  <dcterms:modified xsi:type="dcterms:W3CDTF">2017-10-09T22:55:00Z</dcterms:modified>
</cp:coreProperties>
</file>