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67B" w:rsidRPr="00186560" w:rsidRDefault="005E6C2B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Лекция </w:t>
      </w:r>
      <w:r w:rsidR="0027267B" w:rsidRPr="0027267B">
        <w:rPr>
          <w:rFonts w:ascii="Times New Roman" w:eastAsia="Times New Roman" w:hAnsi="Times New Roman" w:cs="Times New Roman"/>
          <w:color w:val="000000"/>
          <w:lang w:eastAsia="ru-RU"/>
        </w:rPr>
        <w:t>№1</w:t>
      </w:r>
    </w:p>
    <w:p w:rsidR="0027267B" w:rsidRPr="00186560" w:rsidRDefault="005E6C2B" w:rsidP="005E6C2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Тема: </w:t>
      </w:r>
      <w:r w:rsidR="0027267B" w:rsidRPr="0027267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Психология экстремальной ситуации как теоретическая и прикладная дисциплина</w:t>
      </w:r>
      <w:r w:rsidRPr="0018656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(</w:t>
      </w:r>
      <w:r w:rsidR="0027267B" w:rsidRPr="0027267B">
        <w:rPr>
          <w:rFonts w:ascii="Times New Roman" w:eastAsia="Times New Roman" w:hAnsi="Times New Roman" w:cs="Times New Roman"/>
          <w:color w:val="000000"/>
          <w:lang w:eastAsia="ru-RU"/>
        </w:rPr>
        <w:t>2</w:t>
      </w: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часа)</w:t>
      </w:r>
    </w:p>
    <w:p w:rsidR="005E6C2B" w:rsidRPr="00186560" w:rsidRDefault="005E6C2B" w:rsidP="005E6C2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Цель:</w:t>
      </w:r>
    </w:p>
    <w:p w:rsidR="0027267B" w:rsidRPr="00186560" w:rsidRDefault="0027267B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26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ознакомить студентов с психологией экстремальной ситуации как междисциплинарной наукой, выделить психологические особенности экстремальной ситуации.</w:t>
      </w:r>
    </w:p>
    <w:p w:rsidR="005E6C2B" w:rsidRPr="00186560" w:rsidRDefault="005E6C2B" w:rsidP="005E6C2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План лекции</w:t>
      </w:r>
    </w:p>
    <w:p w:rsidR="005E6C2B" w:rsidRPr="00186560" w:rsidRDefault="005E6C2B" w:rsidP="005E6C2B">
      <w:pPr>
        <w:pStyle w:val="3"/>
        <w:numPr>
          <w:ilvl w:val="0"/>
          <w:numId w:val="1"/>
        </w:numPr>
        <w:tabs>
          <w:tab w:val="num" w:pos="360"/>
        </w:tabs>
        <w:spacing w:after="0"/>
        <w:ind w:left="0" w:firstLine="0"/>
        <w:rPr>
          <w:sz w:val="24"/>
          <w:szCs w:val="24"/>
        </w:rPr>
      </w:pPr>
      <w:bookmarkStart w:id="0" w:name="OLE_LINK1"/>
      <w:r w:rsidRPr="00186560">
        <w:rPr>
          <w:sz w:val="24"/>
          <w:szCs w:val="24"/>
        </w:rPr>
        <w:t>ПЭС как научная и прикладная дисциплина. История возникновения ПЭС.</w:t>
      </w:r>
    </w:p>
    <w:p w:rsidR="005E6C2B" w:rsidRPr="00186560" w:rsidRDefault="005E6C2B" w:rsidP="005E6C2B">
      <w:pPr>
        <w:pStyle w:val="3"/>
        <w:numPr>
          <w:ilvl w:val="0"/>
          <w:numId w:val="1"/>
        </w:numPr>
        <w:tabs>
          <w:tab w:val="num" w:pos="360"/>
        </w:tabs>
        <w:spacing w:after="0"/>
        <w:ind w:left="0" w:firstLine="0"/>
        <w:rPr>
          <w:sz w:val="24"/>
          <w:szCs w:val="24"/>
        </w:rPr>
      </w:pPr>
      <w:r w:rsidRPr="00186560">
        <w:rPr>
          <w:sz w:val="24"/>
          <w:szCs w:val="24"/>
        </w:rPr>
        <w:t>Человек как предмет психологии экстремальных ситуаций.</w:t>
      </w:r>
    </w:p>
    <w:p w:rsidR="005E6C2B" w:rsidRPr="00186560" w:rsidRDefault="005E6C2B" w:rsidP="005E6C2B">
      <w:pPr>
        <w:pStyle w:val="3"/>
        <w:numPr>
          <w:ilvl w:val="0"/>
          <w:numId w:val="1"/>
        </w:numPr>
        <w:tabs>
          <w:tab w:val="num" w:pos="360"/>
        </w:tabs>
        <w:spacing w:after="0"/>
        <w:ind w:left="0" w:firstLine="0"/>
        <w:rPr>
          <w:sz w:val="24"/>
          <w:szCs w:val="24"/>
        </w:rPr>
      </w:pPr>
      <w:r w:rsidRPr="00186560">
        <w:rPr>
          <w:sz w:val="24"/>
          <w:szCs w:val="24"/>
        </w:rPr>
        <w:t>Психологические особенности экстремальной ситуации.</w:t>
      </w:r>
    </w:p>
    <w:p w:rsidR="005E6C2B" w:rsidRPr="00186560" w:rsidRDefault="005E6C2B" w:rsidP="005E6C2B">
      <w:pPr>
        <w:pStyle w:val="3"/>
        <w:numPr>
          <w:ilvl w:val="0"/>
          <w:numId w:val="1"/>
        </w:numPr>
        <w:tabs>
          <w:tab w:val="num" w:pos="360"/>
        </w:tabs>
        <w:spacing w:after="0"/>
        <w:ind w:left="0" w:firstLine="0"/>
        <w:rPr>
          <w:sz w:val="24"/>
          <w:szCs w:val="24"/>
        </w:rPr>
      </w:pPr>
      <w:r w:rsidRPr="00186560">
        <w:rPr>
          <w:sz w:val="24"/>
          <w:szCs w:val="24"/>
        </w:rPr>
        <w:t>Научные и прикладные задачи ПЭС. Особенности методов исследования ПЭС.</w:t>
      </w:r>
    </w:p>
    <w:bookmarkEnd w:id="0"/>
    <w:p w:rsidR="005E6C2B" w:rsidRPr="00186560" w:rsidRDefault="005E6C2B" w:rsidP="0027267B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i/>
          <w:color w:val="000000"/>
          <w:lang w:eastAsia="ru-RU"/>
        </w:rPr>
        <w:t>Основная литература</w:t>
      </w:r>
    </w:p>
    <w:p w:rsidR="005E6C2B" w:rsidRPr="00186560" w:rsidRDefault="005E6C2B" w:rsidP="005E6C2B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 w:cs="Times New Roman"/>
          <w:color w:val="000000"/>
          <w:spacing w:val="-7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186560">
        <w:rPr>
          <w:rFonts w:ascii="Times New Roman" w:hAnsi="Times New Roman" w:cs="Times New Roman"/>
          <w:color w:val="000000"/>
          <w:spacing w:val="-7"/>
          <w:sz w:val="24"/>
          <w:szCs w:val="24"/>
        </w:rPr>
        <w:t>Психология экстремальных ситуаций для спасателей и пожарных</w:t>
      </w:r>
      <w:proofErr w:type="gramStart"/>
      <w:r w:rsidRPr="00186560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/</w:t>
      </w:r>
      <w:r w:rsidRPr="00186560">
        <w:rPr>
          <w:rFonts w:ascii="Times New Roman" w:hAnsi="Times New Roman" w:cs="Times New Roman"/>
          <w:color w:val="000000"/>
          <w:spacing w:val="-7"/>
        </w:rPr>
        <w:t xml:space="preserve"> </w:t>
      </w:r>
      <w:r w:rsidRPr="00186560">
        <w:rPr>
          <w:rFonts w:ascii="Times New Roman" w:hAnsi="Times New Roman" w:cs="Times New Roman"/>
          <w:color w:val="000000"/>
          <w:spacing w:val="-7"/>
          <w:sz w:val="24"/>
          <w:szCs w:val="24"/>
        </w:rPr>
        <w:t>П</w:t>
      </w:r>
      <w:proofErr w:type="gramEnd"/>
      <w:r w:rsidRPr="00186560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од общей ред. Ю.С. Шойгу. М.: Смысл, 2007. – 319 </w:t>
      </w:r>
      <w:proofErr w:type="gramStart"/>
      <w:r w:rsidRPr="00186560">
        <w:rPr>
          <w:rFonts w:ascii="Times New Roman" w:hAnsi="Times New Roman" w:cs="Times New Roman"/>
          <w:color w:val="000000"/>
          <w:spacing w:val="-7"/>
          <w:sz w:val="24"/>
          <w:szCs w:val="24"/>
        </w:rPr>
        <w:t>с</w:t>
      </w:r>
      <w:proofErr w:type="gramEnd"/>
      <w:r w:rsidRPr="00186560">
        <w:rPr>
          <w:rFonts w:ascii="Times New Roman" w:hAnsi="Times New Roman" w:cs="Times New Roman"/>
          <w:color w:val="000000"/>
          <w:spacing w:val="-7"/>
          <w:sz w:val="24"/>
          <w:szCs w:val="24"/>
        </w:rPr>
        <w:t>.</w:t>
      </w:r>
    </w:p>
    <w:p w:rsidR="0027267B" w:rsidRPr="00186560" w:rsidRDefault="0027267B" w:rsidP="005E6C2B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Гуревич П.С. Психология чрезвычайных ситуаций [Электронный ресурс]: учебное пособие/ Гуревич П.С.— Электрон</w:t>
      </w:r>
      <w:proofErr w:type="gramStart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.</w:t>
      </w:r>
      <w:proofErr w:type="gramEnd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proofErr w:type="gramStart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т</w:t>
      </w:r>
      <w:proofErr w:type="gramEnd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екстовые данные.— М.: ЮНИТИ-ДАНА, 2012.— 495 </w:t>
      </w:r>
      <w:proofErr w:type="spellStart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c</w:t>
      </w:r>
      <w:proofErr w:type="spellEnd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.</w:t>
      </w:r>
    </w:p>
    <w:p w:rsidR="0027267B" w:rsidRPr="00186560" w:rsidRDefault="00AA5E14" w:rsidP="0027267B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Дополнительная литература </w:t>
      </w:r>
    </w:p>
    <w:p w:rsidR="00AA5E14" w:rsidRPr="00186560" w:rsidRDefault="00AA5E14" w:rsidP="00AA5E14">
      <w:pPr>
        <w:pStyle w:val="a4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Анцыферова Л.И. Личность в тяжелых жизненных условиях: переосмысливание, преобразование ситуаций и психологическая защита // Психологический журнал. 1994. №1.</w:t>
      </w:r>
    </w:p>
    <w:p w:rsidR="00AA5E14" w:rsidRPr="00186560" w:rsidRDefault="00AA5E14" w:rsidP="00AA5E14">
      <w:pPr>
        <w:pStyle w:val="a4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Грановская Р.М., Никольская И.М. Защита личности: психологические механизмы. - СПб.: Знание, 1999. - 352 </w:t>
      </w:r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с</w:t>
      </w:r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AA5E14" w:rsidRPr="00186560" w:rsidRDefault="00AA5E14" w:rsidP="00AA5E14">
      <w:pPr>
        <w:pStyle w:val="a4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Егоров Р.С. Кризисная психология [Электронный ресурс]: учебное пособие для самостоятельной работы студентов факультета клинической психологии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ОрГМА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/ Егоров Р.С. - Оренбург: Оренбургская государственная медицинская академия, 2008.— 42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c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AA5E14" w:rsidRPr="00186560" w:rsidRDefault="00AA5E14" w:rsidP="00AA5E14">
      <w:pPr>
        <w:pStyle w:val="a4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Крюкова М.А., Никитина Т.И. и др. Экстренная психологическая помощь: практическое пособие. – М.: Изд-во НЦ ЭНАС, 2001. – 64 </w:t>
      </w:r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с</w:t>
      </w:r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AA5E14" w:rsidRPr="00186560" w:rsidRDefault="00AA5E14" w:rsidP="00AA5E14">
      <w:pPr>
        <w:pStyle w:val="a4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Леонтьев Д.А. </w:t>
      </w:r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Личностное</w:t>
      </w:r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в личности: личностный потенциал как основа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самодетерминации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/ Ученые записки кафедры общей психологии МГУ.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Вып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. 1. – М.: Смысл, 2002. С. 56-65.</w:t>
      </w:r>
    </w:p>
    <w:p w:rsidR="00AA5E14" w:rsidRPr="00186560" w:rsidRDefault="00AA5E14" w:rsidP="00AA5E14">
      <w:pPr>
        <w:pStyle w:val="a4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Практикум по общей, экспериментальной и прикладной психологии /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Балин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В.Д.,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Гайда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В.К. и др. - СПб</w:t>
      </w:r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.: </w:t>
      </w:r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Питер, 2006.</w:t>
      </w:r>
    </w:p>
    <w:p w:rsidR="00AA5E14" w:rsidRPr="00186560" w:rsidRDefault="00AA5E14" w:rsidP="00AA5E14">
      <w:pPr>
        <w:pStyle w:val="a4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Смирнов В.Н. Психология в деятельности сотрудников правоохранительных органов [Электронный ресурс]: учебное пособие/ Смирнов В.Н., Петухов Е.В.— Электрон</w:t>
      </w:r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т</w:t>
      </w:r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екстовые данные.— М.: ЮНИТИ-ДАНА, 2012.— 207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c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AA5E14" w:rsidRPr="00186560" w:rsidRDefault="00AA5E14" w:rsidP="00AA5E1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A5E14" w:rsidRPr="00186560" w:rsidRDefault="00AA5E14" w:rsidP="00AA5E1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hAnsi="Times New Roman" w:cs="Times New Roman"/>
          <w:b/>
        </w:rPr>
        <w:t>Перечень используемых образовательных технологий</w:t>
      </w:r>
      <w:r w:rsidRPr="00186560">
        <w:rPr>
          <w:rFonts w:ascii="Times New Roman" w:hAnsi="Times New Roman" w:cs="Times New Roman"/>
          <w:color w:val="000000"/>
        </w:rPr>
        <w:t xml:space="preserve">  </w:t>
      </w:r>
      <w:r w:rsidRPr="0027267B">
        <w:rPr>
          <w:rFonts w:ascii="Times New Roman" w:eastAsia="Times New Roman" w:hAnsi="Times New Roman" w:cs="Times New Roman"/>
          <w:color w:val="000000"/>
          <w:lang w:eastAsia="ru-RU"/>
        </w:rPr>
        <w:t>лекция читается с использованием классических образовательных технологий (информационная лекция) с элементами интерактивных форм обучения (проблемные лекции).</w:t>
      </w:r>
    </w:p>
    <w:p w:rsidR="00AA5E14" w:rsidRPr="00186560" w:rsidRDefault="00AA5E14" w:rsidP="00AA5E1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hAnsi="Times New Roman" w:cs="Times New Roman"/>
          <w:b/>
        </w:rPr>
        <w:t>Перечень используемых образовательных технологий</w:t>
      </w:r>
      <w:r w:rsidRPr="00186560">
        <w:rPr>
          <w:rFonts w:ascii="Times New Roman" w:hAnsi="Times New Roman" w:cs="Times New Roman"/>
          <w:color w:val="000000"/>
        </w:rPr>
        <w:t xml:space="preserve">  </w:t>
      </w:r>
      <w:r w:rsidRPr="0027267B">
        <w:rPr>
          <w:rFonts w:ascii="Times New Roman" w:eastAsia="Times New Roman" w:hAnsi="Times New Roman" w:cs="Times New Roman"/>
          <w:color w:val="000000"/>
          <w:lang w:eastAsia="ru-RU"/>
        </w:rPr>
        <w:t xml:space="preserve">учебная аудитория для проведения лекционных занятий, оснащенная учебной мебелью, аудиторной доской, стационарным или переносным комплексом </w:t>
      </w:r>
      <w:proofErr w:type="spellStart"/>
      <w:r w:rsidRPr="0027267B">
        <w:rPr>
          <w:rFonts w:ascii="Times New Roman" w:eastAsia="Times New Roman" w:hAnsi="Times New Roman" w:cs="Times New Roman"/>
          <w:color w:val="000000"/>
          <w:lang w:eastAsia="ru-RU"/>
        </w:rPr>
        <w:t>мультимедийного</w:t>
      </w:r>
      <w:proofErr w:type="spellEnd"/>
      <w:r w:rsidRPr="0027267B">
        <w:rPr>
          <w:rFonts w:ascii="Times New Roman" w:eastAsia="Times New Roman" w:hAnsi="Times New Roman" w:cs="Times New Roman"/>
          <w:color w:val="000000"/>
          <w:lang w:eastAsia="ru-RU"/>
        </w:rPr>
        <w:t xml:space="preserve"> презентационного оборудования, имеющего доступ к Интернету и локальной сети.</w:t>
      </w:r>
    </w:p>
    <w:p w:rsidR="00AA5E14" w:rsidRPr="00186560" w:rsidRDefault="00AA5E14" w:rsidP="00AA5E14">
      <w:pPr>
        <w:rPr>
          <w:rFonts w:ascii="Times New Roman" w:hAnsi="Times New Roman" w:cs="Times New Roman"/>
          <w:b/>
        </w:rPr>
      </w:pPr>
      <w:r w:rsidRPr="00186560">
        <w:rPr>
          <w:rFonts w:ascii="Times New Roman" w:hAnsi="Times New Roman" w:cs="Times New Roman"/>
          <w:b/>
        </w:rPr>
        <w:t xml:space="preserve">Вопросы студенту для самопроверки </w:t>
      </w:r>
    </w:p>
    <w:p w:rsidR="0027267B" w:rsidRPr="00186560" w:rsidRDefault="00AA5E14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drawing>
          <wp:inline distT="0" distB="0" distL="0" distR="0">
            <wp:extent cx="5940425" cy="2700137"/>
            <wp:effectExtent l="19050" t="0" r="317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8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5" cstate="print"/>
                    <a:srcRect l="15904" t="30304" r="10162" b="159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00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267B" w:rsidRPr="00186560" w:rsidRDefault="005E6C2B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Лекция </w:t>
      </w:r>
      <w:r w:rsidR="0027267B" w:rsidRPr="0027267B">
        <w:rPr>
          <w:rFonts w:ascii="Times New Roman" w:eastAsia="Times New Roman" w:hAnsi="Times New Roman" w:cs="Times New Roman"/>
          <w:color w:val="000000"/>
          <w:lang w:eastAsia="ru-RU"/>
        </w:rPr>
        <w:t>№2</w:t>
      </w:r>
    </w:p>
    <w:p w:rsidR="005E6C2B" w:rsidRPr="00186560" w:rsidRDefault="005E6C2B" w:rsidP="005E6C2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Тема: </w:t>
      </w:r>
      <w:r w:rsidR="0027267B" w:rsidRPr="0027267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Проблема критической ситуации в психологии </w:t>
      </w:r>
      <w:r w:rsidRPr="0018656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(4</w:t>
      </w: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часа)</w:t>
      </w:r>
    </w:p>
    <w:p w:rsidR="005E6C2B" w:rsidRPr="00186560" w:rsidRDefault="005E6C2B" w:rsidP="005E6C2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Цель:</w:t>
      </w:r>
    </w:p>
    <w:p w:rsidR="0027267B" w:rsidRPr="00186560" w:rsidRDefault="0027267B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26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рассмотреть понятие "критическая ситуация"  как исходную категорию психологии экстремальной ситуации, выделить психологические механизмы протекания стресса, фрустрации, конфликта, кризиса</w:t>
      </w:r>
    </w:p>
    <w:p w:rsidR="005E6C2B" w:rsidRPr="00186560" w:rsidRDefault="005E6C2B" w:rsidP="005E6C2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План лекции</w:t>
      </w:r>
    </w:p>
    <w:p w:rsidR="005E6C2B" w:rsidRPr="00186560" w:rsidRDefault="005E6C2B" w:rsidP="005E6C2B">
      <w:pPr>
        <w:pStyle w:val="3"/>
        <w:numPr>
          <w:ilvl w:val="0"/>
          <w:numId w:val="2"/>
        </w:numPr>
        <w:tabs>
          <w:tab w:val="num" w:pos="360"/>
        </w:tabs>
        <w:spacing w:after="0"/>
        <w:ind w:left="0" w:firstLine="0"/>
        <w:rPr>
          <w:sz w:val="24"/>
          <w:szCs w:val="24"/>
        </w:rPr>
      </w:pPr>
      <w:r w:rsidRPr="00186560">
        <w:rPr>
          <w:sz w:val="24"/>
          <w:szCs w:val="24"/>
        </w:rPr>
        <w:t>Критическая и экстремальная ситуация.</w:t>
      </w:r>
    </w:p>
    <w:p w:rsidR="005E6C2B" w:rsidRPr="00186560" w:rsidRDefault="005E6C2B" w:rsidP="005E6C2B">
      <w:pPr>
        <w:pStyle w:val="3"/>
        <w:numPr>
          <w:ilvl w:val="0"/>
          <w:numId w:val="2"/>
        </w:numPr>
        <w:tabs>
          <w:tab w:val="num" w:pos="360"/>
        </w:tabs>
        <w:spacing w:after="0"/>
        <w:ind w:left="0" w:firstLine="0"/>
        <w:rPr>
          <w:sz w:val="24"/>
          <w:szCs w:val="24"/>
        </w:rPr>
      </w:pPr>
      <w:r w:rsidRPr="00186560">
        <w:rPr>
          <w:sz w:val="24"/>
          <w:szCs w:val="24"/>
        </w:rPr>
        <w:t>Стресс как критическая ситуация. Основные понятия концепции стресса.</w:t>
      </w:r>
    </w:p>
    <w:p w:rsidR="005E6C2B" w:rsidRPr="00186560" w:rsidRDefault="005E6C2B" w:rsidP="005E6C2B">
      <w:pPr>
        <w:pStyle w:val="3"/>
        <w:numPr>
          <w:ilvl w:val="0"/>
          <w:numId w:val="2"/>
        </w:numPr>
        <w:tabs>
          <w:tab w:val="num" w:pos="360"/>
        </w:tabs>
        <w:spacing w:after="0"/>
        <w:ind w:left="0" w:firstLine="0"/>
        <w:rPr>
          <w:sz w:val="24"/>
          <w:szCs w:val="24"/>
        </w:rPr>
      </w:pPr>
      <w:r w:rsidRPr="00186560">
        <w:rPr>
          <w:sz w:val="24"/>
          <w:szCs w:val="24"/>
        </w:rPr>
        <w:t xml:space="preserve">Фрустрация как состояние. Виды </w:t>
      </w:r>
      <w:proofErr w:type="spellStart"/>
      <w:r w:rsidRPr="00186560">
        <w:rPr>
          <w:sz w:val="24"/>
          <w:szCs w:val="24"/>
        </w:rPr>
        <w:t>фрустрационного</w:t>
      </w:r>
      <w:proofErr w:type="spellEnd"/>
      <w:r w:rsidRPr="00186560">
        <w:rPr>
          <w:sz w:val="24"/>
          <w:szCs w:val="24"/>
        </w:rPr>
        <w:t xml:space="preserve"> поведения.</w:t>
      </w:r>
    </w:p>
    <w:p w:rsidR="005E6C2B" w:rsidRPr="00186560" w:rsidRDefault="005E6C2B" w:rsidP="005E6C2B">
      <w:pPr>
        <w:pStyle w:val="3"/>
        <w:numPr>
          <w:ilvl w:val="0"/>
          <w:numId w:val="2"/>
        </w:numPr>
        <w:tabs>
          <w:tab w:val="num" w:pos="360"/>
        </w:tabs>
        <w:spacing w:after="0"/>
        <w:ind w:left="0" w:firstLine="0"/>
        <w:rPr>
          <w:sz w:val="24"/>
          <w:szCs w:val="24"/>
        </w:rPr>
      </w:pPr>
      <w:r w:rsidRPr="00186560">
        <w:rPr>
          <w:sz w:val="24"/>
          <w:szCs w:val="24"/>
        </w:rPr>
        <w:t>Конфликт как критическая ситуация.</w:t>
      </w:r>
    </w:p>
    <w:p w:rsidR="005E6C2B" w:rsidRPr="00186560" w:rsidRDefault="005E6C2B" w:rsidP="005E6C2B">
      <w:pPr>
        <w:pStyle w:val="3"/>
        <w:numPr>
          <w:ilvl w:val="0"/>
          <w:numId w:val="2"/>
        </w:numPr>
        <w:tabs>
          <w:tab w:val="num" w:pos="360"/>
        </w:tabs>
        <w:spacing w:after="0"/>
        <w:ind w:left="0" w:firstLine="0"/>
        <w:rPr>
          <w:sz w:val="24"/>
          <w:szCs w:val="24"/>
        </w:rPr>
      </w:pPr>
      <w:r w:rsidRPr="00186560">
        <w:rPr>
          <w:sz w:val="24"/>
          <w:szCs w:val="24"/>
        </w:rPr>
        <w:t>Кризис, виды кризисов.</w:t>
      </w:r>
    </w:p>
    <w:p w:rsidR="005E6C2B" w:rsidRPr="00186560" w:rsidRDefault="005E6C2B" w:rsidP="005E6C2B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i/>
          <w:color w:val="000000"/>
          <w:lang w:eastAsia="ru-RU"/>
        </w:rPr>
        <w:t>Основная литература</w:t>
      </w:r>
    </w:p>
    <w:p w:rsidR="005E6C2B" w:rsidRPr="00186560" w:rsidRDefault="005E6C2B" w:rsidP="005E6C2B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7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186560">
        <w:rPr>
          <w:rFonts w:ascii="Times New Roman" w:hAnsi="Times New Roman" w:cs="Times New Roman"/>
          <w:color w:val="000000"/>
          <w:spacing w:val="-7"/>
          <w:sz w:val="24"/>
          <w:szCs w:val="24"/>
        </w:rPr>
        <w:t>Психология экстремальных ситуаций для спасателей и пожарных</w:t>
      </w:r>
      <w:proofErr w:type="gramStart"/>
      <w:r w:rsidRPr="00186560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/</w:t>
      </w:r>
      <w:r w:rsidRPr="00186560">
        <w:rPr>
          <w:rFonts w:ascii="Times New Roman" w:hAnsi="Times New Roman" w:cs="Times New Roman"/>
          <w:color w:val="000000"/>
          <w:spacing w:val="-7"/>
        </w:rPr>
        <w:t xml:space="preserve"> </w:t>
      </w:r>
      <w:r w:rsidRPr="00186560">
        <w:rPr>
          <w:rFonts w:ascii="Times New Roman" w:hAnsi="Times New Roman" w:cs="Times New Roman"/>
          <w:color w:val="000000"/>
          <w:spacing w:val="-7"/>
          <w:sz w:val="24"/>
          <w:szCs w:val="24"/>
        </w:rPr>
        <w:t>П</w:t>
      </w:r>
      <w:proofErr w:type="gramEnd"/>
      <w:r w:rsidRPr="00186560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од общей ред. Ю.С. Шойгу. М.: Смысл, 2007. – 319 </w:t>
      </w:r>
      <w:proofErr w:type="gramStart"/>
      <w:r w:rsidRPr="00186560">
        <w:rPr>
          <w:rFonts w:ascii="Times New Roman" w:hAnsi="Times New Roman" w:cs="Times New Roman"/>
          <w:color w:val="000000"/>
          <w:spacing w:val="-7"/>
          <w:sz w:val="24"/>
          <w:szCs w:val="24"/>
        </w:rPr>
        <w:t>с</w:t>
      </w:r>
      <w:proofErr w:type="gramEnd"/>
      <w:r w:rsidRPr="00186560">
        <w:rPr>
          <w:rFonts w:ascii="Times New Roman" w:hAnsi="Times New Roman" w:cs="Times New Roman"/>
          <w:color w:val="000000"/>
          <w:spacing w:val="-7"/>
          <w:sz w:val="24"/>
          <w:szCs w:val="24"/>
        </w:rPr>
        <w:t>.</w:t>
      </w:r>
    </w:p>
    <w:p w:rsidR="0027267B" w:rsidRPr="00186560" w:rsidRDefault="0027267B" w:rsidP="005E6C2B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Гуревич П.С. Психология чрезвычайных ситуаций [Электронный ресурс]: учебное пособие/ Гуревич П.С.— Электрон</w:t>
      </w:r>
      <w:proofErr w:type="gramStart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.</w:t>
      </w:r>
      <w:proofErr w:type="gramEnd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proofErr w:type="gramStart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т</w:t>
      </w:r>
      <w:proofErr w:type="gramEnd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екстовые данные.— М.: ЮНИТИ-ДАНА, 2012.— 495 </w:t>
      </w:r>
      <w:proofErr w:type="spellStart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c</w:t>
      </w:r>
      <w:proofErr w:type="spellEnd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.</w:t>
      </w:r>
    </w:p>
    <w:p w:rsidR="00AA5E14" w:rsidRPr="00186560" w:rsidRDefault="00AA5E14" w:rsidP="00AA5E14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Дополнительная литература </w:t>
      </w:r>
    </w:p>
    <w:p w:rsidR="00AA5E14" w:rsidRPr="00186560" w:rsidRDefault="00AA5E14" w:rsidP="00AA5E14">
      <w:pPr>
        <w:pStyle w:val="a4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Анцыферова Л.И. Личность в тяжелых жизненных условиях: переосмысливание, преобразование ситуаций и психологическая защита // Психологический журнал. 1994. №1.</w:t>
      </w:r>
    </w:p>
    <w:p w:rsidR="00AA5E14" w:rsidRPr="00186560" w:rsidRDefault="00AA5E14" w:rsidP="00AA5E14">
      <w:pPr>
        <w:pStyle w:val="a4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Бодалев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А.А. О человеке в экстремальной ситуации //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Акмеология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. - 2002.- №3. С.34-40.</w:t>
      </w:r>
    </w:p>
    <w:p w:rsidR="00AA5E14" w:rsidRPr="00186560" w:rsidRDefault="00AA5E14" w:rsidP="00AA5E14">
      <w:pPr>
        <w:pStyle w:val="a4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Василюк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Ф.Е. Психология переживаний: Анализ преодоления критических ситуаций. - М.:МГУ,1984.-200 </w:t>
      </w:r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с</w:t>
      </w:r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AA5E14" w:rsidRPr="00186560" w:rsidRDefault="00AA5E14" w:rsidP="00AA5E14">
      <w:pPr>
        <w:pStyle w:val="a4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Гусева, А.С., Козлов, В.В. Конфликт: структурный анализ, консультативная помощь, тренинг. М.: Изд-во РАГС, 1998.- 151с.</w:t>
      </w:r>
    </w:p>
    <w:p w:rsidR="00AA5E14" w:rsidRPr="00186560" w:rsidRDefault="00AA5E14" w:rsidP="00AA5E14">
      <w:pPr>
        <w:pStyle w:val="a4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Крюкова М.А., Никитина Т.И. и др. Экстренная психологическая помощь: практическое пособие. – М.: Изд-во НЦ ЭНАС, 2001. – 64 </w:t>
      </w:r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с</w:t>
      </w:r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AA5E14" w:rsidRPr="00186560" w:rsidRDefault="00AA5E14" w:rsidP="00AA5E14">
      <w:pPr>
        <w:pStyle w:val="a4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Лазебная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Е.О.,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Зеленова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М.Е. Военно-травматический стресс: особенности посттравматической адаптации участников боевых действий // Психологический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журнал.-№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5.-1999.-С.62-74.</w:t>
      </w:r>
    </w:p>
    <w:p w:rsidR="00AA5E14" w:rsidRPr="00186560" w:rsidRDefault="00AA5E14" w:rsidP="00AA5E14">
      <w:pPr>
        <w:pStyle w:val="a4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Маклаков</w:t>
      </w:r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А.Г. Личностный адаптационный потенциал: Его мобилизация и прогнозирование в экстремальных условиях//Психологический журнал. - 2001.-Т.22.-N1.-С.16-24.</w:t>
      </w:r>
    </w:p>
    <w:p w:rsidR="00AA5E14" w:rsidRPr="00186560" w:rsidRDefault="00AA5E14" w:rsidP="00AA5E14">
      <w:pPr>
        <w:pStyle w:val="a4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Практикум по общей, экспериментальной и прикладной психологии /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Балин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В.Д.,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Гайда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В.К. и др. - СПб</w:t>
      </w:r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.: </w:t>
      </w:r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Питер, 2006.</w:t>
      </w:r>
    </w:p>
    <w:p w:rsidR="0027267B" w:rsidRPr="00186560" w:rsidRDefault="0027267B" w:rsidP="00AA5E14">
      <w:pPr>
        <w:spacing w:after="0" w:line="240" w:lineRule="auto"/>
        <w:ind w:left="1074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27267B" w:rsidRPr="00186560" w:rsidRDefault="00AA5E14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hAnsi="Times New Roman" w:cs="Times New Roman"/>
          <w:b/>
        </w:rPr>
        <w:lastRenderedPageBreak/>
        <w:t xml:space="preserve">Перечень необходимого оборудования </w:t>
      </w:r>
      <w:r w:rsidR="0027267B" w:rsidRPr="0027267B">
        <w:rPr>
          <w:rFonts w:ascii="Times New Roman" w:eastAsia="Times New Roman" w:hAnsi="Times New Roman" w:cs="Times New Roman"/>
          <w:color w:val="000000"/>
          <w:lang w:eastAsia="ru-RU"/>
        </w:rPr>
        <w:t xml:space="preserve">учебная аудитория для проведения лекционных занятий, оснащенная учебной мебелью, аудиторной доской, стационарным или переносным комплексом </w:t>
      </w:r>
      <w:proofErr w:type="spellStart"/>
      <w:r w:rsidR="0027267B" w:rsidRPr="0027267B">
        <w:rPr>
          <w:rFonts w:ascii="Times New Roman" w:eastAsia="Times New Roman" w:hAnsi="Times New Roman" w:cs="Times New Roman"/>
          <w:color w:val="000000"/>
          <w:lang w:eastAsia="ru-RU"/>
        </w:rPr>
        <w:t>мультимедийного</w:t>
      </w:r>
      <w:proofErr w:type="spellEnd"/>
      <w:r w:rsidR="0027267B" w:rsidRPr="0027267B">
        <w:rPr>
          <w:rFonts w:ascii="Times New Roman" w:eastAsia="Times New Roman" w:hAnsi="Times New Roman" w:cs="Times New Roman"/>
          <w:color w:val="000000"/>
          <w:lang w:eastAsia="ru-RU"/>
        </w:rPr>
        <w:t xml:space="preserve"> презентационного оборудования, имеющего доступ к Интернету и локальной сети.</w:t>
      </w:r>
    </w:p>
    <w:p w:rsidR="0027267B" w:rsidRPr="00186560" w:rsidRDefault="00AA5E14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hAnsi="Times New Roman" w:cs="Times New Roman"/>
          <w:b/>
        </w:rPr>
        <w:t>Перечень используемых образовательных технологий</w:t>
      </w:r>
      <w:r w:rsidRPr="00186560">
        <w:rPr>
          <w:rFonts w:ascii="Times New Roman" w:hAnsi="Times New Roman" w:cs="Times New Roman"/>
          <w:color w:val="000000"/>
        </w:rPr>
        <w:t xml:space="preserve">  </w:t>
      </w:r>
      <w:r w:rsidR="0027267B" w:rsidRPr="0027267B">
        <w:rPr>
          <w:rFonts w:ascii="Times New Roman" w:eastAsia="Times New Roman" w:hAnsi="Times New Roman" w:cs="Times New Roman"/>
          <w:color w:val="000000"/>
          <w:lang w:eastAsia="ru-RU"/>
        </w:rPr>
        <w:t>лекция читается с использованием классических образовательных технологий (информационная лекция) с элементами интерактивных форм обучения (проблемные лекции).</w:t>
      </w:r>
    </w:p>
    <w:p w:rsidR="00AA5E14" w:rsidRPr="00186560" w:rsidRDefault="00AA5E14" w:rsidP="00AA5E14">
      <w:pPr>
        <w:rPr>
          <w:rFonts w:ascii="Times New Roman" w:hAnsi="Times New Roman" w:cs="Times New Roman"/>
          <w:b/>
        </w:rPr>
      </w:pPr>
      <w:r w:rsidRPr="00186560">
        <w:rPr>
          <w:rFonts w:ascii="Times New Roman" w:hAnsi="Times New Roman" w:cs="Times New Roman"/>
          <w:b/>
        </w:rPr>
        <w:t xml:space="preserve">Вопросы студенту для самопроверки </w:t>
      </w:r>
    </w:p>
    <w:p w:rsidR="0027267B" w:rsidRPr="00186560" w:rsidRDefault="00AA5E14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1. Чем отличается психологический стресс от стресса физиологического</w:t>
      </w:r>
      <w:r w:rsidR="00186560" w:rsidRPr="00186560">
        <w:rPr>
          <w:rFonts w:ascii="Times New Roman" w:eastAsia="Times New Roman" w:hAnsi="Times New Roman" w:cs="Times New Roman"/>
          <w:color w:val="000000"/>
          <w:lang w:eastAsia="ru-RU"/>
        </w:rPr>
        <w:t>?</w:t>
      </w:r>
    </w:p>
    <w:p w:rsidR="00186560" w:rsidRPr="00186560" w:rsidRDefault="00186560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2. Каков механизм действия психологического стресса?</w:t>
      </w:r>
    </w:p>
    <w:p w:rsidR="00186560" w:rsidRPr="00186560" w:rsidRDefault="00186560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3. Что такое фрустрация?</w:t>
      </w:r>
    </w:p>
    <w:p w:rsidR="00186560" w:rsidRPr="00186560" w:rsidRDefault="00186560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4. Опишите типы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фрустрационного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поведения.</w:t>
      </w:r>
    </w:p>
    <w:p w:rsidR="00186560" w:rsidRPr="00186560" w:rsidRDefault="00186560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5. Какие основные противоречия обнаруживает внутренний конфликт?</w:t>
      </w:r>
    </w:p>
    <w:p w:rsidR="0027267B" w:rsidRPr="00186560" w:rsidRDefault="0027267B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27267B" w:rsidRPr="00186560" w:rsidRDefault="005E6C2B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Лекция </w:t>
      </w:r>
      <w:r w:rsidR="0027267B" w:rsidRPr="0027267B">
        <w:rPr>
          <w:rFonts w:ascii="Times New Roman" w:eastAsia="Times New Roman" w:hAnsi="Times New Roman" w:cs="Times New Roman"/>
          <w:color w:val="000000"/>
          <w:lang w:eastAsia="ru-RU"/>
        </w:rPr>
        <w:t>№3</w:t>
      </w:r>
    </w:p>
    <w:p w:rsidR="005E6C2B" w:rsidRPr="00186560" w:rsidRDefault="005E6C2B" w:rsidP="005E6C2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Тема: </w:t>
      </w:r>
      <w:r w:rsidR="0027267B" w:rsidRPr="0027267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Переживание экстремальной ситуации </w:t>
      </w:r>
      <w:r w:rsidRPr="0018656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</w:t>
      </w: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4 часа)</w:t>
      </w:r>
    </w:p>
    <w:p w:rsidR="005E6C2B" w:rsidRPr="00186560" w:rsidRDefault="005E6C2B" w:rsidP="005E6C2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Цель:</w:t>
      </w:r>
    </w:p>
    <w:p w:rsidR="0027267B" w:rsidRPr="00186560" w:rsidRDefault="0027267B" w:rsidP="005E6C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26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сформировать у студентов системное представление о процессе переживания человеком экстремальной ситуации</w:t>
      </w:r>
    </w:p>
    <w:p w:rsidR="005E6C2B" w:rsidRPr="00186560" w:rsidRDefault="005E6C2B" w:rsidP="005E6C2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План лекции</w:t>
      </w:r>
    </w:p>
    <w:p w:rsidR="005E6C2B" w:rsidRPr="00186560" w:rsidRDefault="005E6C2B" w:rsidP="005E6C2B">
      <w:pPr>
        <w:pStyle w:val="3"/>
        <w:numPr>
          <w:ilvl w:val="0"/>
          <w:numId w:val="3"/>
        </w:numPr>
        <w:tabs>
          <w:tab w:val="num" w:pos="360"/>
        </w:tabs>
        <w:spacing w:after="0"/>
        <w:ind w:left="0" w:firstLine="0"/>
        <w:rPr>
          <w:sz w:val="24"/>
          <w:szCs w:val="24"/>
        </w:rPr>
      </w:pPr>
      <w:r w:rsidRPr="00186560">
        <w:rPr>
          <w:sz w:val="24"/>
          <w:szCs w:val="24"/>
        </w:rPr>
        <w:t>Психические состояния в экстремальной ситуации.</w:t>
      </w:r>
    </w:p>
    <w:p w:rsidR="005E6C2B" w:rsidRPr="00186560" w:rsidRDefault="005E6C2B" w:rsidP="005E6C2B">
      <w:pPr>
        <w:pStyle w:val="3"/>
        <w:numPr>
          <w:ilvl w:val="0"/>
          <w:numId w:val="3"/>
        </w:numPr>
        <w:tabs>
          <w:tab w:val="num" w:pos="360"/>
        </w:tabs>
        <w:spacing w:after="0"/>
        <w:ind w:left="0" w:firstLine="0"/>
        <w:rPr>
          <w:sz w:val="24"/>
          <w:szCs w:val="24"/>
        </w:rPr>
      </w:pPr>
      <w:r w:rsidRPr="00186560">
        <w:rPr>
          <w:sz w:val="24"/>
          <w:szCs w:val="24"/>
        </w:rPr>
        <w:t>Понятие переживания в психологии.</w:t>
      </w:r>
    </w:p>
    <w:p w:rsidR="005E6C2B" w:rsidRPr="00186560" w:rsidRDefault="005E6C2B" w:rsidP="005E6C2B">
      <w:pPr>
        <w:pStyle w:val="3"/>
        <w:numPr>
          <w:ilvl w:val="0"/>
          <w:numId w:val="3"/>
        </w:numPr>
        <w:tabs>
          <w:tab w:val="num" w:pos="360"/>
        </w:tabs>
        <w:spacing w:after="0"/>
        <w:ind w:left="0" w:firstLine="0"/>
        <w:rPr>
          <w:sz w:val="24"/>
          <w:szCs w:val="24"/>
        </w:rPr>
      </w:pPr>
      <w:r w:rsidRPr="00186560">
        <w:rPr>
          <w:sz w:val="24"/>
          <w:szCs w:val="24"/>
        </w:rPr>
        <w:t xml:space="preserve">Успешность переживания </w:t>
      </w:r>
    </w:p>
    <w:p w:rsidR="005E6C2B" w:rsidRPr="00186560" w:rsidRDefault="005E6C2B" w:rsidP="005E6C2B">
      <w:pPr>
        <w:pStyle w:val="3"/>
        <w:numPr>
          <w:ilvl w:val="0"/>
          <w:numId w:val="3"/>
        </w:numPr>
        <w:tabs>
          <w:tab w:val="num" w:pos="360"/>
        </w:tabs>
        <w:spacing w:after="0"/>
        <w:ind w:left="0" w:firstLine="0"/>
        <w:rPr>
          <w:sz w:val="24"/>
          <w:szCs w:val="24"/>
        </w:rPr>
      </w:pPr>
      <w:r w:rsidRPr="00186560">
        <w:rPr>
          <w:sz w:val="24"/>
          <w:szCs w:val="24"/>
        </w:rPr>
        <w:t xml:space="preserve">Понятие о стратегиях </w:t>
      </w:r>
      <w:proofErr w:type="spellStart"/>
      <w:r w:rsidRPr="00186560">
        <w:rPr>
          <w:sz w:val="24"/>
          <w:szCs w:val="24"/>
        </w:rPr>
        <w:t>совладания</w:t>
      </w:r>
      <w:proofErr w:type="spellEnd"/>
      <w:r w:rsidRPr="00186560">
        <w:rPr>
          <w:sz w:val="24"/>
          <w:szCs w:val="24"/>
        </w:rPr>
        <w:t xml:space="preserve"> с критической ситуацией (</w:t>
      </w:r>
      <w:proofErr w:type="spellStart"/>
      <w:r w:rsidRPr="00186560">
        <w:rPr>
          <w:sz w:val="24"/>
          <w:szCs w:val="24"/>
        </w:rPr>
        <w:t>копинг-стратегии</w:t>
      </w:r>
      <w:proofErr w:type="spellEnd"/>
      <w:r w:rsidRPr="00186560">
        <w:rPr>
          <w:sz w:val="24"/>
          <w:szCs w:val="24"/>
        </w:rPr>
        <w:t>).</w:t>
      </w:r>
    </w:p>
    <w:p w:rsidR="005E6C2B" w:rsidRPr="00186560" w:rsidRDefault="005E6C2B" w:rsidP="005E6C2B">
      <w:pPr>
        <w:pStyle w:val="3"/>
        <w:numPr>
          <w:ilvl w:val="0"/>
          <w:numId w:val="3"/>
        </w:numPr>
        <w:tabs>
          <w:tab w:val="num" w:pos="360"/>
        </w:tabs>
        <w:spacing w:after="0"/>
        <w:ind w:left="0" w:firstLine="0"/>
        <w:rPr>
          <w:sz w:val="24"/>
          <w:szCs w:val="24"/>
        </w:rPr>
      </w:pPr>
      <w:proofErr w:type="spellStart"/>
      <w:r w:rsidRPr="00186560">
        <w:rPr>
          <w:sz w:val="24"/>
          <w:szCs w:val="24"/>
        </w:rPr>
        <w:t>Когнитивно-опытная</w:t>
      </w:r>
      <w:proofErr w:type="spellEnd"/>
      <w:r w:rsidRPr="00186560">
        <w:rPr>
          <w:sz w:val="24"/>
          <w:szCs w:val="24"/>
        </w:rPr>
        <w:t xml:space="preserve"> личностная теория (КОЛТ) С. Эпштейна.</w:t>
      </w:r>
    </w:p>
    <w:p w:rsidR="005E6C2B" w:rsidRPr="00186560" w:rsidRDefault="005E6C2B" w:rsidP="005E6C2B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i/>
          <w:color w:val="000000"/>
          <w:lang w:eastAsia="ru-RU"/>
        </w:rPr>
        <w:t>Основная литература</w:t>
      </w:r>
    </w:p>
    <w:p w:rsidR="005E6C2B" w:rsidRPr="00186560" w:rsidRDefault="005E6C2B" w:rsidP="005E6C2B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7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186560">
        <w:rPr>
          <w:rFonts w:ascii="Times New Roman" w:hAnsi="Times New Roman" w:cs="Times New Roman"/>
          <w:color w:val="000000"/>
          <w:spacing w:val="-7"/>
          <w:sz w:val="24"/>
          <w:szCs w:val="24"/>
        </w:rPr>
        <w:t>Психология экстремальных ситуаций для спасателей и пожарных</w:t>
      </w:r>
      <w:proofErr w:type="gramStart"/>
      <w:r w:rsidRPr="00186560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/</w:t>
      </w:r>
      <w:r w:rsidRPr="00186560">
        <w:rPr>
          <w:rFonts w:ascii="Times New Roman" w:hAnsi="Times New Roman" w:cs="Times New Roman"/>
          <w:color w:val="000000"/>
          <w:spacing w:val="-7"/>
        </w:rPr>
        <w:t xml:space="preserve"> </w:t>
      </w:r>
      <w:r w:rsidRPr="00186560">
        <w:rPr>
          <w:rFonts w:ascii="Times New Roman" w:hAnsi="Times New Roman" w:cs="Times New Roman"/>
          <w:color w:val="000000"/>
          <w:spacing w:val="-7"/>
          <w:sz w:val="24"/>
          <w:szCs w:val="24"/>
        </w:rPr>
        <w:t>П</w:t>
      </w:r>
      <w:proofErr w:type="gramEnd"/>
      <w:r w:rsidRPr="00186560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од общей ред. Ю.С. Шойгу. М.: Смысл, 2007. – 319 </w:t>
      </w:r>
      <w:proofErr w:type="gramStart"/>
      <w:r w:rsidRPr="00186560">
        <w:rPr>
          <w:rFonts w:ascii="Times New Roman" w:hAnsi="Times New Roman" w:cs="Times New Roman"/>
          <w:color w:val="000000"/>
          <w:spacing w:val="-7"/>
          <w:sz w:val="24"/>
          <w:szCs w:val="24"/>
        </w:rPr>
        <w:t>с</w:t>
      </w:r>
      <w:proofErr w:type="gramEnd"/>
      <w:r w:rsidRPr="00186560">
        <w:rPr>
          <w:rFonts w:ascii="Times New Roman" w:hAnsi="Times New Roman" w:cs="Times New Roman"/>
          <w:color w:val="000000"/>
          <w:spacing w:val="-7"/>
          <w:sz w:val="24"/>
          <w:szCs w:val="24"/>
        </w:rPr>
        <w:t>.</w:t>
      </w:r>
    </w:p>
    <w:p w:rsidR="0027267B" w:rsidRPr="00186560" w:rsidRDefault="0027267B" w:rsidP="005E6C2B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proofErr w:type="spellStart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Непопалов</w:t>
      </w:r>
      <w:proofErr w:type="spellEnd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, В.Н. Психология деятельности в экстремальных условиях: </w:t>
      </w:r>
      <w:proofErr w:type="spellStart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уч</w:t>
      </w:r>
      <w:proofErr w:type="spellEnd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. </w:t>
      </w:r>
      <w:proofErr w:type="spellStart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пособ</w:t>
      </w:r>
      <w:proofErr w:type="spellEnd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. [Текст] / </w:t>
      </w:r>
      <w:proofErr w:type="spellStart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Непопалов</w:t>
      </w:r>
      <w:proofErr w:type="spellEnd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В.Н., Родионов А.В., </w:t>
      </w:r>
      <w:proofErr w:type="spellStart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Сопов</w:t>
      </w:r>
      <w:proofErr w:type="spellEnd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В.Ф.; под ред. под ред. А.Н. </w:t>
      </w:r>
      <w:proofErr w:type="spellStart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Блеера</w:t>
      </w:r>
      <w:proofErr w:type="spellEnd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– М.: Академия, 2008. – 256 </w:t>
      </w:r>
      <w:proofErr w:type="gramStart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с</w:t>
      </w:r>
      <w:proofErr w:type="gramEnd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.</w:t>
      </w:r>
    </w:p>
    <w:p w:rsidR="00AA5E14" w:rsidRPr="00186560" w:rsidRDefault="00AA5E14" w:rsidP="00AA5E14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i/>
          <w:color w:val="000000"/>
          <w:lang w:eastAsia="ru-RU"/>
        </w:rPr>
        <w:t>Дополнительная литература</w:t>
      </w:r>
    </w:p>
    <w:p w:rsidR="00AA5E14" w:rsidRPr="00186560" w:rsidRDefault="00AA5E14" w:rsidP="00AA5E14">
      <w:pPr>
        <w:pStyle w:val="a4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Анцыферова Л.И. Личность в тяжелых жизненных условиях: переосмысливание, преобразование ситуаций и психологическая защита // Психологический журнал. 1994. №1.</w:t>
      </w:r>
    </w:p>
    <w:p w:rsidR="00AA5E14" w:rsidRPr="00186560" w:rsidRDefault="00AA5E14" w:rsidP="00AA5E14">
      <w:pPr>
        <w:pStyle w:val="a4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Калашник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Я.М. Патологический аффект//Психология эмоций. Сборник. - М., 1984, с. 220-227.</w:t>
      </w:r>
    </w:p>
    <w:p w:rsidR="00AA5E14" w:rsidRPr="00186560" w:rsidRDefault="00AA5E14" w:rsidP="00AA5E14">
      <w:pPr>
        <w:pStyle w:val="a4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Лазебная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Е.О.,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Зеленова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М.Е. Военно-травматический стресс: особенности посттравматической адаптации участников боевых действий // Психологический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журнал.-№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5.-1999.-С.62-74.</w:t>
      </w:r>
    </w:p>
    <w:p w:rsidR="00AA5E14" w:rsidRPr="00186560" w:rsidRDefault="00AA5E14" w:rsidP="00AA5E14">
      <w:pPr>
        <w:pStyle w:val="a4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Лебедев В.И. Личность в экстремальных условиях. М., 1989.</w:t>
      </w:r>
    </w:p>
    <w:p w:rsidR="00AA5E14" w:rsidRPr="00186560" w:rsidRDefault="00AA5E14" w:rsidP="00AA5E14">
      <w:pPr>
        <w:pStyle w:val="a4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Моляко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В.А. Особенности проявления паники в условиях экологического бедствия// Психологический журнал, М., 1992. Т. 13.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No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2, с. 66-73.</w:t>
      </w:r>
    </w:p>
    <w:p w:rsidR="00AA5E14" w:rsidRPr="00186560" w:rsidRDefault="00AA5E14" w:rsidP="00AA5E14">
      <w:pPr>
        <w:pStyle w:val="a4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Смирнов В.Н. Психология в деятельности сотрудников правоохранительных органов [Электронный ресурс]: учебное пособие/ Смирнов В.Н., Петухов Е.В.— Электрон</w:t>
      </w:r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т</w:t>
      </w:r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екстовые данные.— М.: ЮНИТИ-ДАНА, 2012.— 207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c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AA5E14" w:rsidRPr="00186560" w:rsidRDefault="00AA5E14" w:rsidP="00AA5E14">
      <w:pPr>
        <w:pStyle w:val="a4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Соловьева С.Л. Психология экстремальных состояний. </w:t>
      </w:r>
      <w:proofErr w:type="spellStart"/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С-Пб</w:t>
      </w:r>
      <w:proofErr w:type="spellEnd"/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., 2003. 127 с.</w:t>
      </w:r>
    </w:p>
    <w:p w:rsidR="00AA5E14" w:rsidRPr="00186560" w:rsidRDefault="00AA5E14" w:rsidP="00AA5E14">
      <w:pPr>
        <w:pStyle w:val="a4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Тарас, А. Психология экстремальных ситуаций / А. Тарас. – М.: АСТ. 2002. – 475 с.</w:t>
      </w:r>
    </w:p>
    <w:p w:rsidR="0027267B" w:rsidRPr="00186560" w:rsidRDefault="0027267B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27267B" w:rsidRPr="00186560" w:rsidRDefault="00AA5E14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hAnsi="Times New Roman" w:cs="Times New Roman"/>
          <w:b/>
        </w:rPr>
        <w:t xml:space="preserve">Перечень необходимого оборудования </w:t>
      </w:r>
      <w:r w:rsidR="0027267B" w:rsidRPr="0027267B">
        <w:rPr>
          <w:rFonts w:ascii="Times New Roman" w:eastAsia="Times New Roman" w:hAnsi="Times New Roman" w:cs="Times New Roman"/>
          <w:color w:val="000000"/>
          <w:lang w:eastAsia="ru-RU"/>
        </w:rPr>
        <w:t xml:space="preserve">учебная аудитория для проведения лекционных занятий, оснащенная учебной мебелью, аудиторной доской, стационарным или переносным комплексом </w:t>
      </w:r>
      <w:proofErr w:type="spellStart"/>
      <w:r w:rsidR="0027267B" w:rsidRPr="0027267B">
        <w:rPr>
          <w:rFonts w:ascii="Times New Roman" w:eastAsia="Times New Roman" w:hAnsi="Times New Roman" w:cs="Times New Roman"/>
          <w:color w:val="000000"/>
          <w:lang w:eastAsia="ru-RU"/>
        </w:rPr>
        <w:t>мультимедийного</w:t>
      </w:r>
      <w:proofErr w:type="spellEnd"/>
      <w:r w:rsidR="0027267B" w:rsidRPr="0027267B">
        <w:rPr>
          <w:rFonts w:ascii="Times New Roman" w:eastAsia="Times New Roman" w:hAnsi="Times New Roman" w:cs="Times New Roman"/>
          <w:color w:val="000000"/>
          <w:lang w:eastAsia="ru-RU"/>
        </w:rPr>
        <w:t xml:space="preserve"> презентационного оборудования, имеющего доступ к Интернету и локальной сети.</w:t>
      </w:r>
    </w:p>
    <w:p w:rsidR="0027267B" w:rsidRPr="00186560" w:rsidRDefault="00AA5E14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hAnsi="Times New Roman" w:cs="Times New Roman"/>
          <w:b/>
        </w:rPr>
        <w:lastRenderedPageBreak/>
        <w:t>Перечень используемых образовательных технологий</w:t>
      </w:r>
      <w:r w:rsidRPr="00186560">
        <w:rPr>
          <w:rFonts w:ascii="Times New Roman" w:hAnsi="Times New Roman" w:cs="Times New Roman"/>
          <w:color w:val="000000"/>
        </w:rPr>
        <w:t xml:space="preserve">  </w:t>
      </w:r>
      <w:r w:rsidR="0027267B" w:rsidRPr="0027267B">
        <w:rPr>
          <w:rFonts w:ascii="Times New Roman" w:eastAsia="Times New Roman" w:hAnsi="Times New Roman" w:cs="Times New Roman"/>
          <w:color w:val="000000"/>
          <w:lang w:eastAsia="ru-RU"/>
        </w:rPr>
        <w:t>лекция читается с использованием классических образовательных технологий (информационная лекция) с элементами интерактивных форм обучения (проблемные лекции).</w:t>
      </w:r>
    </w:p>
    <w:p w:rsidR="0027267B" w:rsidRPr="00186560" w:rsidRDefault="0027267B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A5E14" w:rsidRPr="00186560" w:rsidRDefault="00AA5E14" w:rsidP="00186560">
      <w:pPr>
        <w:spacing w:after="0" w:line="240" w:lineRule="auto"/>
        <w:rPr>
          <w:rFonts w:ascii="Times New Roman" w:hAnsi="Times New Roman" w:cs="Times New Roman"/>
          <w:b/>
        </w:rPr>
      </w:pPr>
      <w:r w:rsidRPr="00186560">
        <w:rPr>
          <w:rFonts w:ascii="Times New Roman" w:hAnsi="Times New Roman" w:cs="Times New Roman"/>
          <w:b/>
        </w:rPr>
        <w:t xml:space="preserve">Вопросы студенту для самопроверки </w:t>
      </w:r>
    </w:p>
    <w:p w:rsidR="0027267B" w:rsidRDefault="00186560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1. Одинаковы ли реакции на экстремальные ситуации жизнедеятельности у человека и животных? В чем отличия?</w:t>
      </w:r>
    </w:p>
    <w:p w:rsidR="00186560" w:rsidRDefault="00186560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2. В чем видел З. Фрейд основной принцип защитных механизмов психики?</w:t>
      </w:r>
    </w:p>
    <w:p w:rsidR="00186560" w:rsidRDefault="00186560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3. В чем принципиальное отличие отечественного подхода к анализу проблемы переживания критической ситуации?</w:t>
      </w:r>
    </w:p>
    <w:p w:rsidR="00186560" w:rsidRDefault="00186560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4. Каким должно быть «успешное» переживание экстремальной ситуации?</w:t>
      </w:r>
    </w:p>
    <w:p w:rsidR="00186560" w:rsidRDefault="00186560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5. Как вы понимаете основное условие психологически правильного поведения человека в экстремальной ситуации?</w:t>
      </w:r>
    </w:p>
    <w:p w:rsidR="00186560" w:rsidRDefault="00186560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6. Перечислите виды стратегий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копинга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. Почему исследователи выделяют «успешный»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копинг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и «неуспешный»? В чем основное отличие?</w:t>
      </w:r>
    </w:p>
    <w:p w:rsidR="00186560" w:rsidRPr="00186560" w:rsidRDefault="00186560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86560" w:rsidRDefault="00186560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27267B" w:rsidRPr="00186560" w:rsidRDefault="005E6C2B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Лекция </w:t>
      </w:r>
      <w:r w:rsidR="0027267B" w:rsidRPr="0027267B">
        <w:rPr>
          <w:rFonts w:ascii="Times New Roman" w:eastAsia="Times New Roman" w:hAnsi="Times New Roman" w:cs="Times New Roman"/>
          <w:color w:val="000000"/>
          <w:lang w:eastAsia="ru-RU"/>
        </w:rPr>
        <w:t>№4</w:t>
      </w:r>
    </w:p>
    <w:p w:rsidR="005E6C2B" w:rsidRPr="00186560" w:rsidRDefault="005E6C2B" w:rsidP="005E6C2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Тема: </w:t>
      </w:r>
      <w:r w:rsidR="0027267B" w:rsidRPr="0027267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Индивидуальные психологические особенности как фактор успешной деятельности в ЭС</w:t>
      </w:r>
      <w:r w:rsidRPr="0018656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</w:t>
      </w:r>
      <w:r w:rsidRPr="0027267B">
        <w:rPr>
          <w:rFonts w:ascii="Times New Roman" w:eastAsia="Times New Roman" w:hAnsi="Times New Roman" w:cs="Times New Roman"/>
          <w:color w:val="000000"/>
          <w:lang w:eastAsia="ru-RU"/>
        </w:rPr>
        <w:t>2</w:t>
      </w: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часа)</w:t>
      </w:r>
    </w:p>
    <w:p w:rsidR="005E6C2B" w:rsidRPr="00186560" w:rsidRDefault="005E6C2B" w:rsidP="005E6C2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Цель:</w:t>
      </w:r>
    </w:p>
    <w:p w:rsidR="0027267B" w:rsidRPr="00186560" w:rsidRDefault="0027267B" w:rsidP="005E6C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26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рассмотреть основные концепции к пониманию успешности преодоления экстремальных факторов жизнедеятельности</w:t>
      </w:r>
    </w:p>
    <w:p w:rsidR="005E6C2B" w:rsidRPr="00186560" w:rsidRDefault="005E6C2B" w:rsidP="005E6C2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План лекции</w:t>
      </w:r>
    </w:p>
    <w:p w:rsidR="005E6C2B" w:rsidRPr="00186560" w:rsidRDefault="005E6C2B" w:rsidP="005E6C2B">
      <w:pPr>
        <w:pStyle w:val="a3"/>
        <w:numPr>
          <w:ilvl w:val="0"/>
          <w:numId w:val="4"/>
        </w:numPr>
        <w:tabs>
          <w:tab w:val="num" w:pos="360"/>
        </w:tabs>
        <w:spacing w:before="0" w:beforeAutospacing="0" w:after="0" w:afterAutospacing="0"/>
        <w:ind w:left="0" w:firstLine="0"/>
      </w:pPr>
      <w:r w:rsidRPr="00186560">
        <w:t>Понятие адаптации, трудности адаптации человека в условиях современного общес</w:t>
      </w:r>
      <w:r w:rsidRPr="00186560">
        <w:t>т</w:t>
      </w:r>
      <w:r w:rsidRPr="00186560">
        <w:t>ва.</w:t>
      </w:r>
    </w:p>
    <w:p w:rsidR="005E6C2B" w:rsidRPr="00186560" w:rsidRDefault="005E6C2B" w:rsidP="005E6C2B">
      <w:pPr>
        <w:pStyle w:val="a3"/>
        <w:numPr>
          <w:ilvl w:val="0"/>
          <w:numId w:val="4"/>
        </w:numPr>
        <w:tabs>
          <w:tab w:val="num" w:pos="360"/>
        </w:tabs>
        <w:spacing w:before="0" w:beforeAutospacing="0" w:after="0" w:afterAutospacing="0"/>
        <w:ind w:left="0" w:firstLine="0"/>
      </w:pPr>
      <w:r w:rsidRPr="00186560">
        <w:t xml:space="preserve">Понятие «личностный адаптационный потенциал» (А.Г. </w:t>
      </w:r>
      <w:proofErr w:type="gramStart"/>
      <w:r w:rsidRPr="00186560">
        <w:t>Маклаков</w:t>
      </w:r>
      <w:proofErr w:type="gramEnd"/>
      <w:r w:rsidRPr="00186560">
        <w:t>), «личностный поте</w:t>
      </w:r>
      <w:r w:rsidRPr="00186560">
        <w:t>н</w:t>
      </w:r>
      <w:r w:rsidRPr="00186560">
        <w:t>циал» (Д.А. Леонтьев).</w:t>
      </w:r>
    </w:p>
    <w:p w:rsidR="005E6C2B" w:rsidRPr="00186560" w:rsidRDefault="005E6C2B" w:rsidP="005E6C2B">
      <w:pPr>
        <w:pStyle w:val="a3"/>
        <w:numPr>
          <w:ilvl w:val="0"/>
          <w:numId w:val="4"/>
        </w:numPr>
        <w:tabs>
          <w:tab w:val="num" w:pos="360"/>
        </w:tabs>
        <w:spacing w:before="0" w:beforeAutospacing="0" w:after="0" w:afterAutospacing="0"/>
        <w:ind w:left="0" w:firstLine="0"/>
      </w:pPr>
      <w:r w:rsidRPr="00186560">
        <w:t xml:space="preserve">Психологические особенности  </w:t>
      </w:r>
      <w:proofErr w:type="spellStart"/>
      <w:r w:rsidRPr="00186560">
        <w:t>экстернального</w:t>
      </w:r>
      <w:proofErr w:type="spellEnd"/>
      <w:r w:rsidRPr="00186560">
        <w:t xml:space="preserve"> и </w:t>
      </w:r>
      <w:proofErr w:type="spellStart"/>
      <w:r w:rsidRPr="00186560">
        <w:t>интернального</w:t>
      </w:r>
      <w:proofErr w:type="spellEnd"/>
      <w:r w:rsidRPr="00186560">
        <w:t xml:space="preserve"> типов личностей как у</w:t>
      </w:r>
      <w:r w:rsidRPr="00186560">
        <w:t>с</w:t>
      </w:r>
      <w:r w:rsidRPr="00186560">
        <w:t>ловие успешности деятельности в ЭС.</w:t>
      </w:r>
    </w:p>
    <w:p w:rsidR="005E6C2B" w:rsidRPr="00186560" w:rsidRDefault="005E6C2B" w:rsidP="005E6C2B">
      <w:pPr>
        <w:pStyle w:val="a3"/>
        <w:numPr>
          <w:ilvl w:val="0"/>
          <w:numId w:val="4"/>
        </w:numPr>
        <w:tabs>
          <w:tab w:val="num" w:pos="360"/>
        </w:tabs>
        <w:spacing w:before="0" w:beforeAutospacing="0" w:after="0" w:afterAutospacing="0"/>
        <w:ind w:left="0" w:firstLine="0"/>
      </w:pPr>
      <w:r w:rsidRPr="00186560">
        <w:t xml:space="preserve">Теория </w:t>
      </w:r>
      <w:proofErr w:type="spellStart"/>
      <w:r w:rsidRPr="00186560">
        <w:t>С.Мадди</w:t>
      </w:r>
      <w:proofErr w:type="spellEnd"/>
      <w:r w:rsidRPr="00186560">
        <w:t xml:space="preserve"> о hardiness.</w:t>
      </w:r>
    </w:p>
    <w:p w:rsidR="005E6C2B" w:rsidRPr="00186560" w:rsidRDefault="005E6C2B" w:rsidP="005E6C2B">
      <w:pPr>
        <w:pStyle w:val="a3"/>
        <w:numPr>
          <w:ilvl w:val="0"/>
          <w:numId w:val="4"/>
        </w:numPr>
        <w:tabs>
          <w:tab w:val="num" w:pos="360"/>
        </w:tabs>
        <w:spacing w:before="0" w:beforeAutospacing="0" w:after="0" w:afterAutospacing="0"/>
        <w:ind w:left="0" w:firstLine="0"/>
      </w:pPr>
      <w:r w:rsidRPr="00186560">
        <w:t>Индивидуальные особенности человека и его личности как фактор выживания в ЭС.</w:t>
      </w:r>
    </w:p>
    <w:p w:rsidR="005E6C2B" w:rsidRPr="00186560" w:rsidRDefault="005E6C2B" w:rsidP="005E6C2B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i/>
          <w:color w:val="000000"/>
          <w:lang w:eastAsia="ru-RU"/>
        </w:rPr>
        <w:t>Основная литература</w:t>
      </w:r>
    </w:p>
    <w:p w:rsidR="005E6C2B" w:rsidRPr="00186560" w:rsidRDefault="005E6C2B" w:rsidP="005E6C2B">
      <w:pPr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7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186560">
        <w:rPr>
          <w:rFonts w:ascii="Times New Roman" w:hAnsi="Times New Roman" w:cs="Times New Roman"/>
          <w:color w:val="000000"/>
          <w:spacing w:val="-7"/>
          <w:sz w:val="24"/>
          <w:szCs w:val="24"/>
        </w:rPr>
        <w:t>Психология экстремальных ситуаций для спасателей и пожарных</w:t>
      </w:r>
      <w:proofErr w:type="gramStart"/>
      <w:r w:rsidRPr="00186560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/</w:t>
      </w:r>
      <w:r w:rsidRPr="00186560">
        <w:rPr>
          <w:rFonts w:ascii="Times New Roman" w:hAnsi="Times New Roman" w:cs="Times New Roman"/>
          <w:color w:val="000000"/>
          <w:spacing w:val="-7"/>
        </w:rPr>
        <w:t xml:space="preserve"> </w:t>
      </w:r>
      <w:r w:rsidRPr="00186560">
        <w:rPr>
          <w:rFonts w:ascii="Times New Roman" w:hAnsi="Times New Roman" w:cs="Times New Roman"/>
          <w:color w:val="000000"/>
          <w:spacing w:val="-7"/>
          <w:sz w:val="24"/>
          <w:szCs w:val="24"/>
        </w:rPr>
        <w:t>П</w:t>
      </w:r>
      <w:proofErr w:type="gramEnd"/>
      <w:r w:rsidRPr="00186560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од общей ред. Ю.С. Шойгу. М.: Смысл, 2007. – 319 </w:t>
      </w:r>
      <w:proofErr w:type="gramStart"/>
      <w:r w:rsidRPr="00186560">
        <w:rPr>
          <w:rFonts w:ascii="Times New Roman" w:hAnsi="Times New Roman" w:cs="Times New Roman"/>
          <w:color w:val="000000"/>
          <w:spacing w:val="-7"/>
          <w:sz w:val="24"/>
          <w:szCs w:val="24"/>
        </w:rPr>
        <w:t>с</w:t>
      </w:r>
      <w:proofErr w:type="gramEnd"/>
      <w:r w:rsidRPr="00186560">
        <w:rPr>
          <w:rFonts w:ascii="Times New Roman" w:hAnsi="Times New Roman" w:cs="Times New Roman"/>
          <w:color w:val="000000"/>
          <w:spacing w:val="-7"/>
          <w:sz w:val="24"/>
          <w:szCs w:val="24"/>
        </w:rPr>
        <w:t>.</w:t>
      </w:r>
    </w:p>
    <w:p w:rsidR="0027267B" w:rsidRPr="00186560" w:rsidRDefault="0027267B" w:rsidP="005E6C2B">
      <w:pPr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Гуревич П.С. Психология чрезвычайных ситуаций [Электронный ресурс]: учебное пособие/ Гуревич П.С.— Электрон</w:t>
      </w:r>
      <w:proofErr w:type="gramStart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.</w:t>
      </w:r>
      <w:proofErr w:type="gramEnd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proofErr w:type="gramStart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т</w:t>
      </w:r>
      <w:proofErr w:type="gramEnd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екстовые данные.— М.: ЮНИТИ-ДАНА, 2012.— 495 </w:t>
      </w:r>
      <w:proofErr w:type="spellStart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c</w:t>
      </w:r>
      <w:proofErr w:type="spellEnd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.</w:t>
      </w:r>
    </w:p>
    <w:p w:rsidR="0027267B" w:rsidRPr="00186560" w:rsidRDefault="0027267B" w:rsidP="005E6C2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434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</w:p>
    <w:p w:rsidR="00AA5E14" w:rsidRPr="00186560" w:rsidRDefault="00AA5E14" w:rsidP="00AA5E14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i/>
          <w:color w:val="000000"/>
          <w:lang w:eastAsia="ru-RU"/>
        </w:rPr>
        <w:t>Дополнительная литература</w:t>
      </w:r>
    </w:p>
    <w:p w:rsidR="00AA5E14" w:rsidRPr="00186560" w:rsidRDefault="00AA5E14" w:rsidP="00AA5E1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A5E14" w:rsidRPr="00186560" w:rsidRDefault="00AA5E14" w:rsidP="00AA5E14">
      <w:pPr>
        <w:pStyle w:val="a4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Анцыферова Л.И. Личность в тяжелых жизненных условиях: переосмысливание, преобразование ситуаций и психологическая защита // Психологический журнал. 1994. №1.</w:t>
      </w:r>
    </w:p>
    <w:p w:rsidR="00AA5E14" w:rsidRPr="00186560" w:rsidRDefault="00AA5E14" w:rsidP="00AA5E14">
      <w:pPr>
        <w:pStyle w:val="a4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Грановская Р.М., Никольская И.М. Защита личности: психологические механизмы. - СПб.: Знание, 1999. - 352 </w:t>
      </w:r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с</w:t>
      </w:r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AA5E14" w:rsidRPr="00186560" w:rsidRDefault="00AA5E14" w:rsidP="00AA5E14">
      <w:pPr>
        <w:pStyle w:val="a4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Калашник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Я.М. Патологический аффект//Психология эмоций. Сборник. - М., 1984, с. 220-227.</w:t>
      </w:r>
    </w:p>
    <w:p w:rsidR="00AA5E14" w:rsidRPr="00186560" w:rsidRDefault="00AA5E14" w:rsidP="00AA5E14">
      <w:pPr>
        <w:pStyle w:val="a4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Лебедев В.И. Личность в экстремальных условиях. М., 1989.</w:t>
      </w:r>
    </w:p>
    <w:p w:rsidR="00AA5E14" w:rsidRPr="00186560" w:rsidRDefault="00AA5E14" w:rsidP="00AA5E14">
      <w:pPr>
        <w:pStyle w:val="a4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Моляко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В.А. Особенности проявления паники в условиях экологического бедствия// Психологический журнал, М., 1992. Т. 13.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No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2, с. 66-73.</w:t>
      </w:r>
    </w:p>
    <w:p w:rsidR="00AA5E14" w:rsidRPr="00186560" w:rsidRDefault="00AA5E14" w:rsidP="00AA5E14">
      <w:pPr>
        <w:pStyle w:val="a4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Практикум по общей, экспериментальной и прикладной психологии /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Балин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В.Д.,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Гайда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В.К. и др. - СПб</w:t>
      </w:r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.: </w:t>
      </w:r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Питер, 2006.</w:t>
      </w:r>
    </w:p>
    <w:p w:rsidR="00AA5E14" w:rsidRPr="00186560" w:rsidRDefault="00AA5E14" w:rsidP="00AA5E14">
      <w:pPr>
        <w:pStyle w:val="a4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Психология адаптации и социальная среда. Современные подходы, проблемы, перспективы [Электронный ресурс]: учебное пособие/ Л.Г. </w:t>
      </w:r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Дикая</w:t>
      </w:r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[и др.].— Электрон</w:t>
      </w:r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т</w:t>
      </w:r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екстовые данные.— М.: Пер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Сэ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, 2012.— 624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c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.— Режим доступа: http://www.iprbookshop.ru/7431.— ЭБС «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IPRbooks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», по паролю</w:t>
      </w:r>
    </w:p>
    <w:p w:rsidR="00AA5E14" w:rsidRPr="00186560" w:rsidRDefault="00AA5E14" w:rsidP="00AA5E14">
      <w:pPr>
        <w:pStyle w:val="a4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 xml:space="preserve">Соловьева С.Л. Психология экстремальных состояний. </w:t>
      </w:r>
      <w:proofErr w:type="spellStart"/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С-Пб</w:t>
      </w:r>
      <w:proofErr w:type="spellEnd"/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., 2003. 127 с.</w:t>
      </w:r>
    </w:p>
    <w:p w:rsidR="00AA5E14" w:rsidRPr="00186560" w:rsidRDefault="00AA5E14" w:rsidP="00AA5E14">
      <w:pPr>
        <w:pStyle w:val="a4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Столяренко, А.М. Экстремальная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психопедагогика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: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уч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.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пособ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. для вузов [Текст] / А.М. Столяренко – М.: ЮНИТИ-ДАНА, 2002. – 607 </w:t>
      </w:r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с</w:t>
      </w:r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AA5E14" w:rsidRPr="00186560" w:rsidRDefault="00AA5E14" w:rsidP="00AA5E14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:rsidR="0027267B" w:rsidRPr="00186560" w:rsidRDefault="00AA5E14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hAnsi="Times New Roman" w:cs="Times New Roman"/>
          <w:b/>
        </w:rPr>
        <w:t xml:space="preserve">Перечень необходимого оборудования </w:t>
      </w:r>
      <w:r w:rsidR="0027267B" w:rsidRPr="0027267B">
        <w:rPr>
          <w:rFonts w:ascii="Times New Roman" w:eastAsia="Times New Roman" w:hAnsi="Times New Roman" w:cs="Times New Roman"/>
          <w:color w:val="000000"/>
          <w:lang w:eastAsia="ru-RU"/>
        </w:rPr>
        <w:t xml:space="preserve">учебная аудитория для проведения лекционных занятий, оснащенная учебной мебелью, аудиторной доской, стационарным или переносным комплексом </w:t>
      </w:r>
      <w:proofErr w:type="spellStart"/>
      <w:r w:rsidR="0027267B" w:rsidRPr="0027267B">
        <w:rPr>
          <w:rFonts w:ascii="Times New Roman" w:eastAsia="Times New Roman" w:hAnsi="Times New Roman" w:cs="Times New Roman"/>
          <w:color w:val="000000"/>
          <w:lang w:eastAsia="ru-RU"/>
        </w:rPr>
        <w:t>мультимедийного</w:t>
      </w:r>
      <w:proofErr w:type="spellEnd"/>
      <w:r w:rsidR="0027267B" w:rsidRPr="0027267B">
        <w:rPr>
          <w:rFonts w:ascii="Times New Roman" w:eastAsia="Times New Roman" w:hAnsi="Times New Roman" w:cs="Times New Roman"/>
          <w:color w:val="000000"/>
          <w:lang w:eastAsia="ru-RU"/>
        </w:rPr>
        <w:t xml:space="preserve"> презентационного оборудования, имеющего доступ к Интернету и локальной сети.</w:t>
      </w:r>
    </w:p>
    <w:p w:rsidR="0027267B" w:rsidRPr="00186560" w:rsidRDefault="00AA5E14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hAnsi="Times New Roman" w:cs="Times New Roman"/>
          <w:b/>
        </w:rPr>
        <w:t>Перечень используемых образовательных технологий</w:t>
      </w:r>
      <w:r w:rsidRPr="00186560">
        <w:rPr>
          <w:rFonts w:ascii="Times New Roman" w:hAnsi="Times New Roman" w:cs="Times New Roman"/>
          <w:color w:val="000000"/>
        </w:rPr>
        <w:t xml:space="preserve">  </w:t>
      </w:r>
      <w:r w:rsidR="0027267B" w:rsidRPr="0027267B">
        <w:rPr>
          <w:rFonts w:ascii="Times New Roman" w:eastAsia="Times New Roman" w:hAnsi="Times New Roman" w:cs="Times New Roman"/>
          <w:color w:val="000000"/>
          <w:lang w:eastAsia="ru-RU"/>
        </w:rPr>
        <w:t>лекция читается с использованием классических образовательных технологий (информационная лекция) с элементами интерактивных форм обучения (проблемные лекции).</w:t>
      </w:r>
    </w:p>
    <w:p w:rsidR="00AA5E14" w:rsidRPr="00186560" w:rsidRDefault="00AA5E14" w:rsidP="00186560">
      <w:pPr>
        <w:spacing w:after="0" w:line="240" w:lineRule="auto"/>
        <w:rPr>
          <w:rFonts w:ascii="Times New Roman" w:hAnsi="Times New Roman" w:cs="Times New Roman"/>
          <w:b/>
        </w:rPr>
      </w:pPr>
      <w:r w:rsidRPr="00186560">
        <w:rPr>
          <w:rFonts w:ascii="Times New Roman" w:hAnsi="Times New Roman" w:cs="Times New Roman"/>
          <w:b/>
        </w:rPr>
        <w:t xml:space="preserve">Вопросы студенту для самопроверки </w:t>
      </w:r>
    </w:p>
    <w:p w:rsidR="0027267B" w:rsidRDefault="00186560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1. Дайте определение понятию «адаптация». В чем заключается сущность психической адаптации человека к ЭС?</w:t>
      </w:r>
    </w:p>
    <w:p w:rsidR="00186560" w:rsidRDefault="00186560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2. Что такое «адаптационный личностный потенциал» (по А.Г.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Маклакову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>)? Каковы методы его определения?</w:t>
      </w:r>
    </w:p>
    <w:p w:rsidR="00186560" w:rsidRDefault="00186560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3. Что включает в себя такое понятие как «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интернальность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»? </w:t>
      </w:r>
    </w:p>
    <w:p w:rsidR="00186560" w:rsidRDefault="00186560" w:rsidP="0027267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4. Охарактеризуйте теорию </w:t>
      </w:r>
      <w:proofErr w:type="spellStart"/>
      <w:r w:rsidRPr="00186560">
        <w:rPr>
          <w:rFonts w:ascii="Times New Roman" w:hAnsi="Times New Roman" w:cs="Times New Roman"/>
        </w:rPr>
        <w:t>С.Мадди</w:t>
      </w:r>
      <w:proofErr w:type="spellEnd"/>
      <w:r w:rsidRPr="00186560">
        <w:rPr>
          <w:rFonts w:ascii="Times New Roman" w:hAnsi="Times New Roman" w:cs="Times New Roman"/>
        </w:rPr>
        <w:t xml:space="preserve"> о </w:t>
      </w:r>
      <w:proofErr w:type="spellStart"/>
      <w:r w:rsidRPr="00186560">
        <w:rPr>
          <w:rFonts w:ascii="Times New Roman" w:hAnsi="Times New Roman" w:cs="Times New Roman"/>
        </w:rPr>
        <w:t>hardiness</w:t>
      </w:r>
      <w:proofErr w:type="spellEnd"/>
      <w:r>
        <w:rPr>
          <w:rFonts w:ascii="Times New Roman" w:hAnsi="Times New Roman" w:cs="Times New Roman"/>
        </w:rPr>
        <w:t>.</w:t>
      </w:r>
    </w:p>
    <w:p w:rsidR="00186560" w:rsidRDefault="00186560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hAnsi="Times New Roman" w:cs="Times New Roman"/>
        </w:rPr>
        <w:t>5. Какие психологические особенности человека позволяют ему справиться с экстремальной ситуацией?</w:t>
      </w:r>
    </w:p>
    <w:p w:rsidR="00186560" w:rsidRPr="00186560" w:rsidRDefault="00186560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27267B" w:rsidRPr="00186560" w:rsidRDefault="005E6C2B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Лекция </w:t>
      </w:r>
      <w:r w:rsidR="0027267B" w:rsidRPr="0027267B">
        <w:rPr>
          <w:rFonts w:ascii="Times New Roman" w:eastAsia="Times New Roman" w:hAnsi="Times New Roman" w:cs="Times New Roman"/>
          <w:color w:val="000000"/>
          <w:lang w:eastAsia="ru-RU"/>
        </w:rPr>
        <w:t>№5</w:t>
      </w:r>
    </w:p>
    <w:p w:rsidR="005E6C2B" w:rsidRPr="00186560" w:rsidRDefault="005E6C2B" w:rsidP="005E6C2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Тема: </w:t>
      </w:r>
      <w:r w:rsidR="0027267B" w:rsidRPr="0027267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Психология саморегуляции</w:t>
      </w:r>
      <w:r w:rsidRPr="0018656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</w:t>
      </w:r>
      <w:r w:rsidRPr="0027267B">
        <w:rPr>
          <w:rFonts w:ascii="Times New Roman" w:eastAsia="Times New Roman" w:hAnsi="Times New Roman" w:cs="Times New Roman"/>
          <w:color w:val="000000"/>
          <w:lang w:eastAsia="ru-RU"/>
        </w:rPr>
        <w:t>2</w:t>
      </w: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часа)</w:t>
      </w:r>
    </w:p>
    <w:p w:rsidR="005E6C2B" w:rsidRPr="00186560" w:rsidRDefault="005E6C2B" w:rsidP="005E6C2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Цель:</w:t>
      </w:r>
    </w:p>
    <w:p w:rsidR="0027267B" w:rsidRPr="00186560" w:rsidRDefault="0027267B" w:rsidP="005E6C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26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сформировать у студентов представления о психологических механизмах процессов саморегуляции.</w:t>
      </w:r>
    </w:p>
    <w:p w:rsidR="005E6C2B" w:rsidRPr="00186560" w:rsidRDefault="005E6C2B" w:rsidP="005E6C2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План лекции</w:t>
      </w:r>
    </w:p>
    <w:p w:rsidR="005E6C2B" w:rsidRPr="00186560" w:rsidRDefault="005E6C2B" w:rsidP="005E6C2B">
      <w:pPr>
        <w:pStyle w:val="a3"/>
        <w:numPr>
          <w:ilvl w:val="0"/>
          <w:numId w:val="5"/>
        </w:numPr>
        <w:spacing w:before="0" w:beforeAutospacing="0" w:after="0" w:afterAutospacing="0"/>
        <w:ind w:left="0" w:firstLine="0"/>
      </w:pPr>
      <w:proofErr w:type="spellStart"/>
      <w:r w:rsidRPr="00186560">
        <w:t>Профпригодность</w:t>
      </w:r>
      <w:proofErr w:type="spellEnd"/>
      <w:r w:rsidRPr="00186560">
        <w:t xml:space="preserve"> и психологическая устойчивость.</w:t>
      </w:r>
    </w:p>
    <w:p w:rsidR="005E6C2B" w:rsidRPr="00186560" w:rsidRDefault="005E6C2B" w:rsidP="005E6C2B">
      <w:pPr>
        <w:pStyle w:val="a3"/>
        <w:numPr>
          <w:ilvl w:val="0"/>
          <w:numId w:val="5"/>
        </w:numPr>
        <w:spacing w:before="0" w:beforeAutospacing="0" w:after="0" w:afterAutospacing="0"/>
        <w:ind w:left="0" w:firstLine="0"/>
      </w:pPr>
      <w:r w:rsidRPr="00186560">
        <w:t>Понятие о саморегуляции.</w:t>
      </w:r>
    </w:p>
    <w:p w:rsidR="005E6C2B" w:rsidRPr="00186560" w:rsidRDefault="005E6C2B" w:rsidP="005E6C2B">
      <w:pPr>
        <w:pStyle w:val="a3"/>
        <w:numPr>
          <w:ilvl w:val="0"/>
          <w:numId w:val="5"/>
        </w:numPr>
        <w:spacing w:before="0" w:beforeAutospacing="0" w:after="0" w:afterAutospacing="0"/>
        <w:ind w:left="0" w:firstLine="0"/>
      </w:pPr>
      <w:r w:rsidRPr="00186560">
        <w:t>Психологические механизмы саморегуляции.</w:t>
      </w:r>
    </w:p>
    <w:p w:rsidR="005E6C2B" w:rsidRPr="00186560" w:rsidRDefault="005E6C2B" w:rsidP="005E6C2B">
      <w:pPr>
        <w:pStyle w:val="a3"/>
        <w:numPr>
          <w:ilvl w:val="0"/>
          <w:numId w:val="5"/>
        </w:numPr>
        <w:spacing w:before="0" w:beforeAutospacing="0" w:after="0" w:afterAutospacing="0"/>
        <w:ind w:left="0" w:firstLine="0"/>
      </w:pPr>
      <w:r w:rsidRPr="00186560">
        <w:t>Методы саморегуляции, приемы самопомощи.</w:t>
      </w:r>
    </w:p>
    <w:p w:rsidR="00AA5E14" w:rsidRPr="00186560" w:rsidRDefault="00AA5E14" w:rsidP="00AA5E14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i/>
          <w:color w:val="000000"/>
          <w:lang w:eastAsia="ru-RU"/>
        </w:rPr>
        <w:t>Основная литература</w:t>
      </w:r>
    </w:p>
    <w:p w:rsidR="00AA5E14" w:rsidRPr="00186560" w:rsidRDefault="00AA5E14" w:rsidP="00AA5E14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7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186560">
        <w:rPr>
          <w:rFonts w:ascii="Times New Roman" w:hAnsi="Times New Roman" w:cs="Times New Roman"/>
          <w:color w:val="000000"/>
          <w:spacing w:val="-7"/>
          <w:sz w:val="24"/>
          <w:szCs w:val="24"/>
        </w:rPr>
        <w:t>Психология экстремальных ситуаций для спасателей и пожарных</w:t>
      </w:r>
      <w:proofErr w:type="gramStart"/>
      <w:r w:rsidRPr="00186560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/</w:t>
      </w:r>
      <w:r w:rsidRPr="00186560">
        <w:rPr>
          <w:rFonts w:ascii="Times New Roman" w:hAnsi="Times New Roman" w:cs="Times New Roman"/>
          <w:color w:val="000000"/>
          <w:spacing w:val="-7"/>
        </w:rPr>
        <w:t xml:space="preserve"> </w:t>
      </w:r>
      <w:r w:rsidRPr="00186560">
        <w:rPr>
          <w:rFonts w:ascii="Times New Roman" w:hAnsi="Times New Roman" w:cs="Times New Roman"/>
          <w:color w:val="000000"/>
          <w:spacing w:val="-7"/>
          <w:sz w:val="24"/>
          <w:szCs w:val="24"/>
        </w:rPr>
        <w:t>П</w:t>
      </w:r>
      <w:proofErr w:type="gramEnd"/>
      <w:r w:rsidRPr="00186560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од общей ред. Ю.С. Шойгу. М.: Смысл, 2007. – 319 </w:t>
      </w:r>
      <w:proofErr w:type="gramStart"/>
      <w:r w:rsidRPr="00186560">
        <w:rPr>
          <w:rFonts w:ascii="Times New Roman" w:hAnsi="Times New Roman" w:cs="Times New Roman"/>
          <w:color w:val="000000"/>
          <w:spacing w:val="-7"/>
          <w:sz w:val="24"/>
          <w:szCs w:val="24"/>
        </w:rPr>
        <w:t>с</w:t>
      </w:r>
      <w:proofErr w:type="gramEnd"/>
      <w:r w:rsidRPr="00186560">
        <w:rPr>
          <w:rFonts w:ascii="Times New Roman" w:hAnsi="Times New Roman" w:cs="Times New Roman"/>
          <w:color w:val="000000"/>
          <w:spacing w:val="-7"/>
          <w:sz w:val="24"/>
          <w:szCs w:val="24"/>
        </w:rPr>
        <w:t>.</w:t>
      </w:r>
    </w:p>
    <w:p w:rsidR="0027267B" w:rsidRPr="00186560" w:rsidRDefault="0027267B" w:rsidP="00AA5E14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proofErr w:type="spellStart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Непопалов</w:t>
      </w:r>
      <w:proofErr w:type="spellEnd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, В.Н. Психология деятельности в экстремальных условиях: </w:t>
      </w:r>
      <w:proofErr w:type="spellStart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уч</w:t>
      </w:r>
      <w:proofErr w:type="spellEnd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. </w:t>
      </w:r>
      <w:proofErr w:type="spellStart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пособ</w:t>
      </w:r>
      <w:proofErr w:type="spellEnd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. [Текст] / </w:t>
      </w:r>
      <w:proofErr w:type="spellStart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Непопалов</w:t>
      </w:r>
      <w:proofErr w:type="spellEnd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В.Н., Родионов А.В., </w:t>
      </w:r>
      <w:proofErr w:type="spellStart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Сопов</w:t>
      </w:r>
      <w:proofErr w:type="spellEnd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В.Ф.; под ред. под ред. А.Н. </w:t>
      </w:r>
      <w:proofErr w:type="spellStart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Блеера</w:t>
      </w:r>
      <w:proofErr w:type="spellEnd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– М.: Академия, 2008. – 256 </w:t>
      </w:r>
      <w:proofErr w:type="gramStart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с</w:t>
      </w:r>
      <w:proofErr w:type="gramEnd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.</w:t>
      </w:r>
    </w:p>
    <w:p w:rsidR="0027267B" w:rsidRPr="00186560" w:rsidRDefault="0027267B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A5E14" w:rsidRPr="00186560" w:rsidRDefault="00AA5E14" w:rsidP="00AA5E14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i/>
          <w:color w:val="000000"/>
          <w:lang w:eastAsia="ru-RU"/>
        </w:rPr>
        <w:t>Дополнительная литература</w:t>
      </w:r>
    </w:p>
    <w:p w:rsidR="00AA5E14" w:rsidRPr="00186560" w:rsidRDefault="00AA5E14" w:rsidP="00AA5E14">
      <w:pPr>
        <w:pStyle w:val="a4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Егоров Р.С. Кризисная психология [Электронный ресурс]: учебное пособие для самостоятельной работы студентов факультета клинической психологии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ОрГМА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/ Егоров Р.С. - Оренбург: Оренбургская государственная медицинская академия, 2008.— 42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c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AA5E14" w:rsidRPr="00186560" w:rsidRDefault="00AA5E14" w:rsidP="00AA5E14">
      <w:pPr>
        <w:pStyle w:val="a4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Китаев-Смык Л.А. Психология и концепция стресса //Хрестоматия по психологии /Под ред.А.В.Петровского</w:t>
      </w:r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.-</w:t>
      </w:r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М.:Просвещение,1987.-С.250-260.</w:t>
      </w:r>
    </w:p>
    <w:p w:rsidR="00AA5E14" w:rsidRPr="00186560" w:rsidRDefault="00AA5E14" w:rsidP="00AA5E14">
      <w:pPr>
        <w:pStyle w:val="a4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Лебедев В.И. Личность в экстремальных условиях. М., 1989.</w:t>
      </w:r>
    </w:p>
    <w:p w:rsidR="00AA5E14" w:rsidRPr="00186560" w:rsidRDefault="00AA5E14" w:rsidP="00AA5E14">
      <w:pPr>
        <w:pStyle w:val="a4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Маклаков</w:t>
      </w:r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А.Г. Личностный адаптационный потенциал: Его мобилизация и прогнозирование в экстремальных условиях//Психологический журнал. - 2001.-Т.22.-N1.-С.16-24.</w:t>
      </w:r>
    </w:p>
    <w:p w:rsidR="00AA5E14" w:rsidRPr="00186560" w:rsidRDefault="00AA5E14" w:rsidP="00AA5E14">
      <w:pPr>
        <w:pStyle w:val="a4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Макнаб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К. Психологическая подготовка подразделений специального назначения. М.: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Фаир-Пресс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, 2002. 384 с.</w:t>
      </w:r>
    </w:p>
    <w:p w:rsidR="00AA5E14" w:rsidRPr="00186560" w:rsidRDefault="00AA5E14" w:rsidP="00AA5E14">
      <w:pPr>
        <w:pStyle w:val="a4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Практикум по общей, экспериментальной и прикладной психологии /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Балин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В.Д.,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Гайда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В.К. и др. - СПб</w:t>
      </w:r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.: </w:t>
      </w:r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Питер, 2006.</w:t>
      </w:r>
    </w:p>
    <w:p w:rsidR="00AA5E14" w:rsidRPr="00186560" w:rsidRDefault="00AA5E14" w:rsidP="00AA5E14">
      <w:pPr>
        <w:pStyle w:val="a4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Психология адаптации и социальная среда. Современные подходы, проблемы, перспективы [Электронный ресурс]: учебное пособие/ Л.Г. </w:t>
      </w:r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Дикая</w:t>
      </w:r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[и др.].— Электрон</w:t>
      </w:r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т</w:t>
      </w:r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екстовые данные.— М.: Пер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Сэ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, 2012.— 624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c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.— Режим доступа: http://www.iprbookshop.ru/7431.— ЭБС «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IPRbooks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», по паролю</w:t>
      </w:r>
    </w:p>
    <w:p w:rsidR="0027267B" w:rsidRPr="00186560" w:rsidRDefault="00AA5E14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hAnsi="Times New Roman" w:cs="Times New Roman"/>
          <w:b/>
        </w:rPr>
        <w:lastRenderedPageBreak/>
        <w:t xml:space="preserve">Перечень необходимого оборудования </w:t>
      </w:r>
      <w:r w:rsidR="0027267B" w:rsidRPr="0027267B">
        <w:rPr>
          <w:rFonts w:ascii="Times New Roman" w:eastAsia="Times New Roman" w:hAnsi="Times New Roman" w:cs="Times New Roman"/>
          <w:color w:val="000000"/>
          <w:lang w:eastAsia="ru-RU"/>
        </w:rPr>
        <w:t xml:space="preserve">учебная аудитория для проведения лекционных занятий, оснащенная учебной мебелью, аудиторной доской, стационарным или переносным комплексом </w:t>
      </w:r>
      <w:proofErr w:type="spellStart"/>
      <w:r w:rsidR="0027267B" w:rsidRPr="0027267B">
        <w:rPr>
          <w:rFonts w:ascii="Times New Roman" w:eastAsia="Times New Roman" w:hAnsi="Times New Roman" w:cs="Times New Roman"/>
          <w:color w:val="000000"/>
          <w:lang w:eastAsia="ru-RU"/>
        </w:rPr>
        <w:t>мультимедийного</w:t>
      </w:r>
      <w:proofErr w:type="spellEnd"/>
      <w:r w:rsidR="0027267B" w:rsidRPr="0027267B">
        <w:rPr>
          <w:rFonts w:ascii="Times New Roman" w:eastAsia="Times New Roman" w:hAnsi="Times New Roman" w:cs="Times New Roman"/>
          <w:color w:val="000000"/>
          <w:lang w:eastAsia="ru-RU"/>
        </w:rPr>
        <w:t xml:space="preserve"> презентационного оборудования, имеющего доступ к Интернету и локальной сети.</w:t>
      </w:r>
    </w:p>
    <w:p w:rsidR="0027267B" w:rsidRPr="00186560" w:rsidRDefault="00AA5E14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hAnsi="Times New Roman" w:cs="Times New Roman"/>
          <w:b/>
        </w:rPr>
        <w:t>Перечень используемых образовательных технологий</w:t>
      </w:r>
      <w:r w:rsidRPr="00186560">
        <w:rPr>
          <w:rFonts w:ascii="Times New Roman" w:hAnsi="Times New Roman" w:cs="Times New Roman"/>
          <w:color w:val="000000"/>
        </w:rPr>
        <w:t xml:space="preserve">  </w:t>
      </w:r>
      <w:r w:rsidR="0027267B" w:rsidRPr="0027267B">
        <w:rPr>
          <w:rFonts w:ascii="Times New Roman" w:eastAsia="Times New Roman" w:hAnsi="Times New Roman" w:cs="Times New Roman"/>
          <w:color w:val="000000"/>
          <w:lang w:eastAsia="ru-RU"/>
        </w:rPr>
        <w:t>лекция читается с использованием классических образовательных технологий (информационная лекция) с элементами интерактивных форм обучения (проблемные лекции).</w:t>
      </w:r>
    </w:p>
    <w:p w:rsidR="00AA5E14" w:rsidRPr="00186560" w:rsidRDefault="00AA5E14" w:rsidP="00186560">
      <w:pPr>
        <w:spacing w:after="0" w:line="240" w:lineRule="auto"/>
        <w:rPr>
          <w:rFonts w:ascii="Times New Roman" w:hAnsi="Times New Roman" w:cs="Times New Roman"/>
          <w:b/>
        </w:rPr>
      </w:pPr>
      <w:r w:rsidRPr="00186560">
        <w:rPr>
          <w:rFonts w:ascii="Times New Roman" w:hAnsi="Times New Roman" w:cs="Times New Roman"/>
          <w:b/>
        </w:rPr>
        <w:t xml:space="preserve">Вопросы студенту для самопроверки </w:t>
      </w:r>
    </w:p>
    <w:p w:rsidR="00186560" w:rsidRPr="00186560" w:rsidRDefault="00186560" w:rsidP="00186560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1</w:t>
      </w: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. Перечислите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психологические признаки</w:t>
      </w: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профессиональной</w:t>
      </w: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непригодности </w:t>
      </w: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личности.</w:t>
      </w:r>
    </w:p>
    <w:p w:rsidR="00186560" w:rsidRPr="00186560" w:rsidRDefault="00186560" w:rsidP="00186560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2</w:t>
      </w: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. Перечислите ряд профессионально важных каче</w:t>
      </w:r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ств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сп</w:t>
      </w:r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асателей и пожарных.</w:t>
      </w:r>
    </w:p>
    <w:p w:rsidR="00186560" w:rsidRPr="00186560" w:rsidRDefault="00186560" w:rsidP="00186560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3</w:t>
      </w: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. Приведите пример профессионала (из литературных</w:t>
      </w:r>
      <w:r w:rsidR="00CA279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источников или из собственного опыта), у которого сформировался синдром выгорания.</w:t>
      </w:r>
    </w:p>
    <w:p w:rsidR="00186560" w:rsidRPr="00186560" w:rsidRDefault="00186560" w:rsidP="00186560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4</w:t>
      </w: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. В чем отличия симптома эмоционального выгорания «неадекватное эмоциональное реагирование» от раздражения?</w:t>
      </w:r>
    </w:p>
    <w:p w:rsidR="0027267B" w:rsidRDefault="00186560" w:rsidP="00186560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5</w:t>
      </w: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. Перечислите, на какие сферы может оказывать негативное влияние сформировавшийся синдром эмоционального выгорания у специалиста.</w:t>
      </w:r>
    </w:p>
    <w:p w:rsidR="00CA2796" w:rsidRPr="00186560" w:rsidRDefault="00CA2796" w:rsidP="00186560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6. Какие методы саморегуляции может использовать в своей работе педагог?</w:t>
      </w:r>
    </w:p>
    <w:p w:rsidR="0027267B" w:rsidRPr="00186560" w:rsidRDefault="0027267B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27267B" w:rsidRPr="00186560" w:rsidRDefault="005E6C2B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Лекция </w:t>
      </w:r>
      <w:r w:rsidR="0027267B" w:rsidRPr="0027267B">
        <w:rPr>
          <w:rFonts w:ascii="Times New Roman" w:eastAsia="Times New Roman" w:hAnsi="Times New Roman" w:cs="Times New Roman"/>
          <w:color w:val="000000"/>
          <w:lang w:eastAsia="ru-RU"/>
        </w:rPr>
        <w:t>№6</w:t>
      </w:r>
    </w:p>
    <w:p w:rsidR="005E6C2B" w:rsidRPr="00186560" w:rsidRDefault="005E6C2B" w:rsidP="005E6C2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Тема: </w:t>
      </w:r>
      <w:r w:rsidR="0027267B" w:rsidRPr="0027267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Понятие о травматическом стрессе</w:t>
      </w:r>
      <w:r w:rsidRPr="0018656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</w:t>
      </w:r>
      <w:r w:rsidRPr="0027267B">
        <w:rPr>
          <w:rFonts w:ascii="Times New Roman" w:eastAsia="Times New Roman" w:hAnsi="Times New Roman" w:cs="Times New Roman"/>
          <w:color w:val="000000"/>
          <w:lang w:eastAsia="ru-RU"/>
        </w:rPr>
        <w:t>2</w:t>
      </w: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часа)</w:t>
      </w:r>
    </w:p>
    <w:p w:rsidR="005E6C2B" w:rsidRPr="00186560" w:rsidRDefault="005E6C2B" w:rsidP="005E6C2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Цель:</w:t>
      </w:r>
    </w:p>
    <w:p w:rsidR="0027267B" w:rsidRPr="00186560" w:rsidRDefault="0027267B" w:rsidP="005E6C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26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ознакомить студентов с сущностью понятия "травматический стресс", основными источниками травматического стресса</w:t>
      </w:r>
    </w:p>
    <w:p w:rsidR="005E6C2B" w:rsidRPr="00186560" w:rsidRDefault="005E6C2B" w:rsidP="005E6C2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План лекции</w:t>
      </w:r>
    </w:p>
    <w:p w:rsidR="005E6C2B" w:rsidRPr="00186560" w:rsidRDefault="005E6C2B" w:rsidP="005E6C2B">
      <w:pPr>
        <w:pStyle w:val="3"/>
        <w:numPr>
          <w:ilvl w:val="0"/>
          <w:numId w:val="6"/>
        </w:numPr>
        <w:tabs>
          <w:tab w:val="num" w:pos="360"/>
        </w:tabs>
        <w:spacing w:after="0"/>
        <w:ind w:left="0" w:firstLine="0"/>
        <w:rPr>
          <w:sz w:val="24"/>
          <w:szCs w:val="24"/>
        </w:rPr>
      </w:pPr>
      <w:r w:rsidRPr="00186560">
        <w:rPr>
          <w:sz w:val="24"/>
          <w:szCs w:val="24"/>
        </w:rPr>
        <w:t>Психологические особенности травматического стресса.</w:t>
      </w:r>
    </w:p>
    <w:p w:rsidR="005E6C2B" w:rsidRPr="00186560" w:rsidRDefault="005E6C2B" w:rsidP="005E6C2B">
      <w:pPr>
        <w:pStyle w:val="3"/>
        <w:numPr>
          <w:ilvl w:val="0"/>
          <w:numId w:val="6"/>
        </w:numPr>
        <w:tabs>
          <w:tab w:val="num" w:pos="360"/>
        </w:tabs>
        <w:spacing w:after="0"/>
        <w:ind w:left="0" w:firstLine="0"/>
        <w:rPr>
          <w:sz w:val="24"/>
          <w:szCs w:val="24"/>
        </w:rPr>
      </w:pPr>
      <w:r w:rsidRPr="00186560">
        <w:rPr>
          <w:sz w:val="24"/>
          <w:szCs w:val="24"/>
        </w:rPr>
        <w:t>Посттравматический синдром и его проявления.</w:t>
      </w:r>
    </w:p>
    <w:p w:rsidR="005E6C2B" w:rsidRPr="00186560" w:rsidRDefault="005E6C2B" w:rsidP="005E6C2B">
      <w:pPr>
        <w:pStyle w:val="3"/>
        <w:numPr>
          <w:ilvl w:val="0"/>
          <w:numId w:val="6"/>
        </w:numPr>
        <w:tabs>
          <w:tab w:val="num" w:pos="360"/>
        </w:tabs>
        <w:spacing w:after="0"/>
        <w:ind w:left="0" w:firstLine="0"/>
        <w:rPr>
          <w:sz w:val="24"/>
          <w:szCs w:val="24"/>
        </w:rPr>
      </w:pPr>
      <w:r w:rsidRPr="00186560">
        <w:rPr>
          <w:sz w:val="24"/>
          <w:szCs w:val="24"/>
        </w:rPr>
        <w:t xml:space="preserve">Социальная и психологическая помощь людям с </w:t>
      </w:r>
      <w:proofErr w:type="spellStart"/>
      <w:r w:rsidRPr="00186560">
        <w:rPr>
          <w:sz w:val="24"/>
          <w:szCs w:val="24"/>
        </w:rPr>
        <w:t>постстрессовыми</w:t>
      </w:r>
      <w:proofErr w:type="spellEnd"/>
      <w:r w:rsidRPr="00186560">
        <w:rPr>
          <w:sz w:val="24"/>
          <w:szCs w:val="24"/>
        </w:rPr>
        <w:t xml:space="preserve"> нарушениями.</w:t>
      </w:r>
    </w:p>
    <w:p w:rsidR="00AA5E14" w:rsidRPr="00186560" w:rsidRDefault="00AA5E14" w:rsidP="00AA5E14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i/>
          <w:color w:val="000000"/>
          <w:lang w:eastAsia="ru-RU"/>
        </w:rPr>
        <w:t>Основная литература</w:t>
      </w:r>
    </w:p>
    <w:p w:rsidR="00AA5E14" w:rsidRPr="00186560" w:rsidRDefault="00AA5E14" w:rsidP="00AA5E14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7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186560">
        <w:rPr>
          <w:rFonts w:ascii="Times New Roman" w:hAnsi="Times New Roman" w:cs="Times New Roman"/>
          <w:color w:val="000000"/>
          <w:spacing w:val="-7"/>
          <w:sz w:val="24"/>
          <w:szCs w:val="24"/>
        </w:rPr>
        <w:t>Психология экстремальных ситуаций для спасателей и пожарных</w:t>
      </w:r>
      <w:proofErr w:type="gramStart"/>
      <w:r w:rsidRPr="00186560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/</w:t>
      </w:r>
      <w:r w:rsidRPr="00186560">
        <w:rPr>
          <w:rFonts w:ascii="Times New Roman" w:hAnsi="Times New Roman" w:cs="Times New Roman"/>
          <w:color w:val="000000"/>
          <w:spacing w:val="-7"/>
        </w:rPr>
        <w:t xml:space="preserve"> </w:t>
      </w:r>
      <w:r w:rsidRPr="00186560">
        <w:rPr>
          <w:rFonts w:ascii="Times New Roman" w:hAnsi="Times New Roman" w:cs="Times New Roman"/>
          <w:color w:val="000000"/>
          <w:spacing w:val="-7"/>
          <w:sz w:val="24"/>
          <w:szCs w:val="24"/>
        </w:rPr>
        <w:t>П</w:t>
      </w:r>
      <w:proofErr w:type="gramEnd"/>
      <w:r w:rsidRPr="00186560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од общей ред. Ю.С. Шойгу. М.: Смысл, 2007. – 319 </w:t>
      </w:r>
      <w:proofErr w:type="gramStart"/>
      <w:r w:rsidRPr="00186560">
        <w:rPr>
          <w:rFonts w:ascii="Times New Roman" w:hAnsi="Times New Roman" w:cs="Times New Roman"/>
          <w:color w:val="000000"/>
          <w:spacing w:val="-7"/>
          <w:sz w:val="24"/>
          <w:szCs w:val="24"/>
        </w:rPr>
        <w:t>с</w:t>
      </w:r>
      <w:proofErr w:type="gramEnd"/>
      <w:r w:rsidRPr="00186560">
        <w:rPr>
          <w:rFonts w:ascii="Times New Roman" w:hAnsi="Times New Roman" w:cs="Times New Roman"/>
          <w:color w:val="000000"/>
          <w:spacing w:val="-7"/>
          <w:sz w:val="24"/>
          <w:szCs w:val="24"/>
        </w:rPr>
        <w:t>.</w:t>
      </w:r>
    </w:p>
    <w:p w:rsidR="0027267B" w:rsidRPr="00186560" w:rsidRDefault="0027267B" w:rsidP="00AA5E14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proofErr w:type="spellStart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Непопалов</w:t>
      </w:r>
      <w:proofErr w:type="spellEnd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, В.Н. Психология деятельности в экстремальных условиях: </w:t>
      </w:r>
      <w:proofErr w:type="spellStart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уч</w:t>
      </w:r>
      <w:proofErr w:type="spellEnd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. </w:t>
      </w:r>
      <w:proofErr w:type="spellStart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пособ</w:t>
      </w:r>
      <w:proofErr w:type="spellEnd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. [Текст] / </w:t>
      </w:r>
      <w:proofErr w:type="spellStart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Непопалов</w:t>
      </w:r>
      <w:proofErr w:type="spellEnd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В.Н., Родионов А.В., </w:t>
      </w:r>
      <w:proofErr w:type="spellStart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Сопов</w:t>
      </w:r>
      <w:proofErr w:type="spellEnd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В.Ф.; под ред. под ред. А.Н. </w:t>
      </w:r>
      <w:proofErr w:type="spellStart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Блеера</w:t>
      </w:r>
      <w:proofErr w:type="spellEnd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– М.: Академия, 2008. – 256 </w:t>
      </w:r>
      <w:proofErr w:type="gramStart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с</w:t>
      </w:r>
      <w:proofErr w:type="gramEnd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.</w:t>
      </w:r>
    </w:p>
    <w:p w:rsidR="0027267B" w:rsidRPr="00186560" w:rsidRDefault="0027267B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A5E14" w:rsidRPr="00186560" w:rsidRDefault="00AA5E14" w:rsidP="00AA5E14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i/>
          <w:color w:val="000000"/>
          <w:lang w:eastAsia="ru-RU"/>
        </w:rPr>
        <w:t>Дополнительная литература</w:t>
      </w:r>
    </w:p>
    <w:p w:rsidR="00AA5E14" w:rsidRPr="00186560" w:rsidRDefault="00AA5E14" w:rsidP="00AA5E14">
      <w:pPr>
        <w:pStyle w:val="a4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Бодалев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А.А. О человеке в экстремальной ситуации //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Акмеология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. - 2002.- №3. С.34-40.</w:t>
      </w:r>
    </w:p>
    <w:p w:rsidR="00AA5E14" w:rsidRPr="00186560" w:rsidRDefault="00AA5E14" w:rsidP="00AA5E14">
      <w:pPr>
        <w:pStyle w:val="a4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Гусева, А.С., Козлов, В.В. Конфликт: структурный анализ, консультативная помощь, тренинг. М.: Изд-во РАГС, 1998.- 151с.</w:t>
      </w:r>
    </w:p>
    <w:p w:rsidR="00AA5E14" w:rsidRPr="00186560" w:rsidRDefault="00AA5E14" w:rsidP="00AA5E14">
      <w:pPr>
        <w:pStyle w:val="a4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Лебедев В.И. Личность в экстремальных условиях. М., 1989.</w:t>
      </w:r>
    </w:p>
    <w:p w:rsidR="00AA5E14" w:rsidRPr="00186560" w:rsidRDefault="00AA5E14" w:rsidP="00AA5E14">
      <w:pPr>
        <w:pStyle w:val="a4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Леонтьев Д.А. </w:t>
      </w:r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Личностное</w:t>
      </w:r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в личности: личностный потенциал как основа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самодетерминации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/ Ученые записки кафедры общей психологии МГУ.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Вып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. 1. – М.: Смысл, 2002. С. 56-65.</w:t>
      </w:r>
    </w:p>
    <w:p w:rsidR="00AA5E14" w:rsidRPr="00186560" w:rsidRDefault="00AA5E14" w:rsidP="00AA5E14">
      <w:pPr>
        <w:pStyle w:val="a4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Маклаков</w:t>
      </w:r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А.Г. Личностный адаптационный потенциал: Его мобилизация и прогнозирование в экстремальных условиях//Психологический журнал. - 2001.-Т.22.-N1.-С.16-24.</w:t>
      </w:r>
    </w:p>
    <w:p w:rsidR="00AA5E14" w:rsidRPr="00186560" w:rsidRDefault="00AA5E14" w:rsidP="00AA5E14">
      <w:pPr>
        <w:pStyle w:val="a4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Психология адаптации и социальная среда. Современные подходы, проблемы, перспективы [Электронный ресурс]: учебное пособие/ Л.Г. </w:t>
      </w:r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Дикая</w:t>
      </w:r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[и др.].— Электрон</w:t>
      </w:r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т</w:t>
      </w:r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екстовые данные.— М.: Пер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Сэ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, 2012.— 624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c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.— Режим доступа: http://www.iprbookshop.ru/7431.— ЭБС «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IPRbooks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», по паролю</w:t>
      </w:r>
    </w:p>
    <w:p w:rsidR="00AA5E14" w:rsidRPr="00186560" w:rsidRDefault="00AA5E14" w:rsidP="0027267B">
      <w:pPr>
        <w:spacing w:after="0" w:line="240" w:lineRule="auto"/>
        <w:rPr>
          <w:rFonts w:ascii="Times New Roman" w:hAnsi="Times New Roman" w:cs="Times New Roman"/>
          <w:b/>
        </w:rPr>
      </w:pPr>
    </w:p>
    <w:p w:rsidR="0027267B" w:rsidRPr="00186560" w:rsidRDefault="00AA5E14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hAnsi="Times New Roman" w:cs="Times New Roman"/>
          <w:b/>
        </w:rPr>
        <w:t xml:space="preserve">Перечень необходимого оборудования </w:t>
      </w:r>
      <w:r w:rsidR="0027267B" w:rsidRPr="0027267B">
        <w:rPr>
          <w:rFonts w:ascii="Times New Roman" w:eastAsia="Times New Roman" w:hAnsi="Times New Roman" w:cs="Times New Roman"/>
          <w:color w:val="000000"/>
          <w:lang w:eastAsia="ru-RU"/>
        </w:rPr>
        <w:t xml:space="preserve">учебная аудитория для проведения лекционных занятий, оснащенная учебной мебелью, аудиторной доской, стационарным или переносным комплексом </w:t>
      </w:r>
      <w:proofErr w:type="spellStart"/>
      <w:r w:rsidR="0027267B" w:rsidRPr="0027267B">
        <w:rPr>
          <w:rFonts w:ascii="Times New Roman" w:eastAsia="Times New Roman" w:hAnsi="Times New Roman" w:cs="Times New Roman"/>
          <w:color w:val="000000"/>
          <w:lang w:eastAsia="ru-RU"/>
        </w:rPr>
        <w:t>мультимедийного</w:t>
      </w:r>
      <w:proofErr w:type="spellEnd"/>
      <w:r w:rsidR="0027267B" w:rsidRPr="0027267B">
        <w:rPr>
          <w:rFonts w:ascii="Times New Roman" w:eastAsia="Times New Roman" w:hAnsi="Times New Roman" w:cs="Times New Roman"/>
          <w:color w:val="000000"/>
          <w:lang w:eastAsia="ru-RU"/>
        </w:rPr>
        <w:t xml:space="preserve"> презентационного оборудования, имеющего доступ к Интернету и локальной сети.</w:t>
      </w:r>
    </w:p>
    <w:p w:rsidR="0027267B" w:rsidRPr="00186560" w:rsidRDefault="00AA5E14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hAnsi="Times New Roman" w:cs="Times New Roman"/>
          <w:b/>
        </w:rPr>
        <w:lastRenderedPageBreak/>
        <w:t>Перечень используемых образовательных технологий</w:t>
      </w:r>
      <w:r w:rsidRPr="00186560">
        <w:rPr>
          <w:rFonts w:ascii="Times New Roman" w:hAnsi="Times New Roman" w:cs="Times New Roman"/>
          <w:color w:val="000000"/>
        </w:rPr>
        <w:t xml:space="preserve">  </w:t>
      </w:r>
      <w:r w:rsidR="0027267B" w:rsidRPr="0027267B">
        <w:rPr>
          <w:rFonts w:ascii="Times New Roman" w:eastAsia="Times New Roman" w:hAnsi="Times New Roman" w:cs="Times New Roman"/>
          <w:color w:val="000000"/>
          <w:lang w:eastAsia="ru-RU"/>
        </w:rPr>
        <w:t>лекция читается с использованием классических образовательных технологий (информационная лекция) с элементами интерактивных форм обучения (проблемные лекции).</w:t>
      </w:r>
    </w:p>
    <w:p w:rsidR="0027267B" w:rsidRPr="00186560" w:rsidRDefault="0027267B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A5E14" w:rsidRPr="00186560" w:rsidRDefault="00AA5E14" w:rsidP="00186560">
      <w:pPr>
        <w:spacing w:after="0" w:line="240" w:lineRule="auto"/>
        <w:rPr>
          <w:rFonts w:ascii="Times New Roman" w:hAnsi="Times New Roman" w:cs="Times New Roman"/>
          <w:b/>
        </w:rPr>
      </w:pPr>
      <w:r w:rsidRPr="00186560">
        <w:rPr>
          <w:rFonts w:ascii="Times New Roman" w:hAnsi="Times New Roman" w:cs="Times New Roman"/>
          <w:b/>
        </w:rPr>
        <w:t xml:space="preserve">Вопросы студенту для самопроверки </w:t>
      </w:r>
    </w:p>
    <w:p w:rsidR="00186560" w:rsidRPr="00186560" w:rsidRDefault="00186560" w:rsidP="00186560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1. Что такое острое стрессовое расстройство?</w:t>
      </w:r>
    </w:p>
    <w:p w:rsidR="00186560" w:rsidRPr="00186560" w:rsidRDefault="00186560" w:rsidP="00186560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2. Какие реакции вызывает интенсивный стресс?</w:t>
      </w:r>
    </w:p>
    <w:p w:rsidR="00186560" w:rsidRPr="00186560" w:rsidRDefault="00186560" w:rsidP="00186560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3</w:t>
      </w: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. Что такое «отсроченные реакции на стрессовую ситуацию»?</w:t>
      </w:r>
    </w:p>
    <w:p w:rsidR="00186560" w:rsidRPr="00186560" w:rsidRDefault="00186560" w:rsidP="00186560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4</w:t>
      </w: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. Что включается в понятие психическая травма?</w:t>
      </w:r>
    </w:p>
    <w:p w:rsidR="00186560" w:rsidRPr="00186560" w:rsidRDefault="00186560" w:rsidP="00186560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5</w:t>
      </w: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Ох</w:t>
      </w: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арактери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зуйте особенности </w:t>
      </w: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травматической стрессовой ситуации</w:t>
      </w:r>
      <w:r>
        <w:rPr>
          <w:rFonts w:ascii="Times New Roman" w:eastAsia="Times New Roman" w:hAnsi="Times New Roman" w:cs="Times New Roman"/>
          <w:color w:val="000000"/>
          <w:lang w:eastAsia="ru-RU"/>
        </w:rPr>
        <w:t>, ф</w:t>
      </w: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акторы, влияющие на степень воздействия на человека сильной стрессовой ситуации.</w:t>
      </w:r>
    </w:p>
    <w:p w:rsidR="00186560" w:rsidRDefault="00186560" w:rsidP="00186560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6.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Опишите с</w:t>
      </w: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тратегии поведения людей, получивших психическую травму.</w:t>
      </w:r>
    </w:p>
    <w:p w:rsidR="00186560" w:rsidRPr="00186560" w:rsidRDefault="00186560" w:rsidP="00186560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27267B" w:rsidRPr="00186560" w:rsidRDefault="005E6C2B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Лекция </w:t>
      </w:r>
      <w:r w:rsidR="0027267B" w:rsidRPr="0027267B">
        <w:rPr>
          <w:rFonts w:ascii="Times New Roman" w:eastAsia="Times New Roman" w:hAnsi="Times New Roman" w:cs="Times New Roman"/>
          <w:color w:val="000000"/>
          <w:lang w:eastAsia="ru-RU"/>
        </w:rPr>
        <w:t>№7</w:t>
      </w:r>
    </w:p>
    <w:p w:rsidR="005E6C2B" w:rsidRPr="00186560" w:rsidRDefault="005E6C2B" w:rsidP="005E6C2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Тема: </w:t>
      </w:r>
      <w:r w:rsidR="0027267B" w:rsidRPr="0027267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Психологическая помощь людям, попавшим в ЭС</w:t>
      </w:r>
      <w:r w:rsidRPr="0018656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</w:t>
      </w:r>
      <w:r w:rsidRPr="0027267B">
        <w:rPr>
          <w:rFonts w:ascii="Times New Roman" w:eastAsia="Times New Roman" w:hAnsi="Times New Roman" w:cs="Times New Roman"/>
          <w:color w:val="000000"/>
          <w:lang w:eastAsia="ru-RU"/>
        </w:rPr>
        <w:t>2</w:t>
      </w: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часа)</w:t>
      </w:r>
    </w:p>
    <w:p w:rsidR="005E6C2B" w:rsidRPr="00186560" w:rsidRDefault="005E6C2B" w:rsidP="005E6C2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Цель:</w:t>
      </w:r>
    </w:p>
    <w:p w:rsidR="0027267B" w:rsidRPr="00186560" w:rsidRDefault="0027267B" w:rsidP="005E6C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26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рассмотреть  процесс оказания психологической помощи человеку, попавшему в экстремальную ситуацию, виды психологической помощи.</w:t>
      </w:r>
    </w:p>
    <w:p w:rsidR="005E6C2B" w:rsidRPr="00186560" w:rsidRDefault="005E6C2B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План лекции</w:t>
      </w:r>
    </w:p>
    <w:p w:rsidR="005E6C2B" w:rsidRPr="00186560" w:rsidRDefault="005E6C2B" w:rsidP="005E6C2B">
      <w:pPr>
        <w:pStyle w:val="3"/>
        <w:numPr>
          <w:ilvl w:val="0"/>
          <w:numId w:val="7"/>
        </w:numPr>
        <w:tabs>
          <w:tab w:val="num" w:pos="360"/>
        </w:tabs>
        <w:spacing w:after="0"/>
        <w:ind w:left="0" w:firstLine="0"/>
        <w:rPr>
          <w:sz w:val="24"/>
          <w:szCs w:val="24"/>
        </w:rPr>
      </w:pPr>
      <w:r w:rsidRPr="00186560">
        <w:rPr>
          <w:sz w:val="24"/>
          <w:szCs w:val="24"/>
        </w:rPr>
        <w:t>Понятие о психологической помощи, ее виды.</w:t>
      </w:r>
    </w:p>
    <w:p w:rsidR="005E6C2B" w:rsidRPr="00186560" w:rsidRDefault="005E6C2B" w:rsidP="005E6C2B">
      <w:pPr>
        <w:pStyle w:val="3"/>
        <w:numPr>
          <w:ilvl w:val="0"/>
          <w:numId w:val="7"/>
        </w:numPr>
        <w:tabs>
          <w:tab w:val="num" w:pos="360"/>
        </w:tabs>
        <w:spacing w:after="0"/>
        <w:ind w:left="0" w:firstLine="0"/>
        <w:rPr>
          <w:sz w:val="24"/>
          <w:szCs w:val="24"/>
        </w:rPr>
      </w:pPr>
      <w:r w:rsidRPr="00186560">
        <w:rPr>
          <w:sz w:val="24"/>
          <w:szCs w:val="24"/>
        </w:rPr>
        <w:t>Принципы оказания психологической помощи.</w:t>
      </w:r>
    </w:p>
    <w:p w:rsidR="005E6C2B" w:rsidRPr="00186560" w:rsidRDefault="005E6C2B" w:rsidP="005E6C2B">
      <w:pPr>
        <w:pStyle w:val="3"/>
        <w:numPr>
          <w:ilvl w:val="0"/>
          <w:numId w:val="7"/>
        </w:numPr>
        <w:tabs>
          <w:tab w:val="num" w:pos="360"/>
        </w:tabs>
        <w:spacing w:after="0"/>
        <w:ind w:left="0" w:firstLine="0"/>
        <w:rPr>
          <w:sz w:val="24"/>
          <w:szCs w:val="24"/>
        </w:rPr>
      </w:pPr>
      <w:r w:rsidRPr="00186560">
        <w:rPr>
          <w:sz w:val="24"/>
          <w:szCs w:val="24"/>
        </w:rPr>
        <w:t>Экстренная психологическая помощь людям, испытывающим сильные эмоциональные р</w:t>
      </w:r>
      <w:r w:rsidRPr="00186560">
        <w:rPr>
          <w:sz w:val="24"/>
          <w:szCs w:val="24"/>
        </w:rPr>
        <w:t>е</w:t>
      </w:r>
      <w:r w:rsidRPr="00186560">
        <w:rPr>
          <w:sz w:val="24"/>
          <w:szCs w:val="24"/>
        </w:rPr>
        <w:t>акции.</w:t>
      </w:r>
    </w:p>
    <w:p w:rsidR="005E6C2B" w:rsidRPr="00186560" w:rsidRDefault="005E6C2B" w:rsidP="005E6C2B">
      <w:pPr>
        <w:pStyle w:val="3"/>
        <w:numPr>
          <w:ilvl w:val="0"/>
          <w:numId w:val="7"/>
        </w:numPr>
        <w:tabs>
          <w:tab w:val="num" w:pos="360"/>
        </w:tabs>
        <w:spacing w:after="0"/>
        <w:ind w:left="0" w:firstLine="0"/>
        <w:rPr>
          <w:sz w:val="24"/>
          <w:szCs w:val="24"/>
        </w:rPr>
      </w:pPr>
      <w:r w:rsidRPr="00186560">
        <w:rPr>
          <w:sz w:val="24"/>
          <w:szCs w:val="24"/>
        </w:rPr>
        <w:t xml:space="preserve">Экстренная психологическая помощь людям, попавшим в ЭС (насилие, терроризм, </w:t>
      </w:r>
      <w:proofErr w:type="gramStart"/>
      <w:r w:rsidRPr="00186560">
        <w:rPr>
          <w:sz w:val="24"/>
          <w:szCs w:val="24"/>
        </w:rPr>
        <w:t>утрата</w:t>
      </w:r>
      <w:proofErr w:type="gramEnd"/>
      <w:r w:rsidRPr="00186560">
        <w:rPr>
          <w:sz w:val="24"/>
          <w:szCs w:val="24"/>
        </w:rPr>
        <w:t xml:space="preserve"> близкого человека).</w:t>
      </w:r>
    </w:p>
    <w:p w:rsidR="00AA5E14" w:rsidRPr="00186560" w:rsidRDefault="00AA5E14" w:rsidP="00AA5E14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i/>
          <w:color w:val="000000"/>
          <w:lang w:eastAsia="ru-RU"/>
        </w:rPr>
        <w:t>Основная литература</w:t>
      </w:r>
    </w:p>
    <w:p w:rsidR="00AA5E14" w:rsidRPr="00186560" w:rsidRDefault="00AA5E14" w:rsidP="00AA5E14">
      <w:pPr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7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186560">
        <w:rPr>
          <w:rFonts w:ascii="Times New Roman" w:hAnsi="Times New Roman" w:cs="Times New Roman"/>
          <w:color w:val="000000"/>
          <w:spacing w:val="-7"/>
          <w:sz w:val="24"/>
          <w:szCs w:val="24"/>
        </w:rPr>
        <w:t>Психология экстремальных ситуаций для спасателей и пожарных</w:t>
      </w:r>
      <w:proofErr w:type="gramStart"/>
      <w:r w:rsidRPr="00186560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/</w:t>
      </w:r>
      <w:r w:rsidRPr="00186560">
        <w:rPr>
          <w:rFonts w:ascii="Times New Roman" w:hAnsi="Times New Roman" w:cs="Times New Roman"/>
          <w:color w:val="000000"/>
          <w:spacing w:val="-7"/>
        </w:rPr>
        <w:t xml:space="preserve"> </w:t>
      </w:r>
      <w:r w:rsidRPr="00186560">
        <w:rPr>
          <w:rFonts w:ascii="Times New Roman" w:hAnsi="Times New Roman" w:cs="Times New Roman"/>
          <w:color w:val="000000"/>
          <w:spacing w:val="-7"/>
          <w:sz w:val="24"/>
          <w:szCs w:val="24"/>
        </w:rPr>
        <w:t>П</w:t>
      </w:r>
      <w:proofErr w:type="gramEnd"/>
      <w:r w:rsidRPr="00186560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од общей ред. Ю.С. Шойгу. М.: Смысл, 2007. – 319 </w:t>
      </w:r>
      <w:proofErr w:type="gramStart"/>
      <w:r w:rsidRPr="00186560">
        <w:rPr>
          <w:rFonts w:ascii="Times New Roman" w:hAnsi="Times New Roman" w:cs="Times New Roman"/>
          <w:color w:val="000000"/>
          <w:spacing w:val="-7"/>
          <w:sz w:val="24"/>
          <w:szCs w:val="24"/>
        </w:rPr>
        <w:t>с</w:t>
      </w:r>
      <w:proofErr w:type="gramEnd"/>
      <w:r w:rsidRPr="00186560">
        <w:rPr>
          <w:rFonts w:ascii="Times New Roman" w:hAnsi="Times New Roman" w:cs="Times New Roman"/>
          <w:color w:val="000000"/>
          <w:spacing w:val="-7"/>
          <w:sz w:val="24"/>
          <w:szCs w:val="24"/>
        </w:rPr>
        <w:t>.</w:t>
      </w:r>
    </w:p>
    <w:p w:rsidR="0027267B" w:rsidRPr="00186560" w:rsidRDefault="0027267B" w:rsidP="00AA5E14">
      <w:pPr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Сидоров П.И. Психология катастроф [Электронный ресурс]: учебное пособие/ Сидоров П.И., Мосягин И.Г., </w:t>
      </w:r>
      <w:proofErr w:type="spellStart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Маруняк</w:t>
      </w:r>
      <w:proofErr w:type="spellEnd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С.В.— Электрон</w:t>
      </w:r>
      <w:proofErr w:type="gramStart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.</w:t>
      </w:r>
      <w:proofErr w:type="gramEnd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proofErr w:type="gramStart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т</w:t>
      </w:r>
      <w:proofErr w:type="gramEnd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екстовые данные.— М.: Аспект Пресс, 2008.— 414 </w:t>
      </w:r>
      <w:proofErr w:type="spellStart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c</w:t>
      </w:r>
      <w:proofErr w:type="spellEnd"/>
      <w:r w:rsidRPr="0027267B">
        <w:rPr>
          <w:rFonts w:ascii="Times New Roman" w:hAnsi="Times New Roman" w:cs="Times New Roman"/>
          <w:color w:val="000000"/>
          <w:spacing w:val="-7"/>
          <w:sz w:val="24"/>
          <w:szCs w:val="24"/>
        </w:rPr>
        <w:t>.</w:t>
      </w:r>
    </w:p>
    <w:p w:rsidR="0027267B" w:rsidRPr="00186560" w:rsidRDefault="0027267B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A5E14" w:rsidRPr="00186560" w:rsidRDefault="00AA5E14" w:rsidP="00AA5E14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i/>
          <w:color w:val="000000"/>
          <w:lang w:eastAsia="ru-RU"/>
        </w:rPr>
        <w:t>Дополнительная литература</w:t>
      </w:r>
    </w:p>
    <w:p w:rsidR="00AA5E14" w:rsidRPr="00186560" w:rsidRDefault="00AA5E14" w:rsidP="00AA5E14">
      <w:pPr>
        <w:pStyle w:val="a4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Бодалев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А.А. О человеке в экстремальной ситуации //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Акмеология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. - 2002.- №3. С.34-40.</w:t>
      </w:r>
    </w:p>
    <w:p w:rsidR="00AA5E14" w:rsidRPr="00186560" w:rsidRDefault="00AA5E14" w:rsidP="00AA5E14">
      <w:pPr>
        <w:pStyle w:val="a4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Василюк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Ф.Е. Психология переживаний: Анализ преодоления критических ситуаций. - М.:МГУ,1984.-200 </w:t>
      </w:r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с</w:t>
      </w:r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AA5E14" w:rsidRPr="00186560" w:rsidRDefault="00AA5E14" w:rsidP="00AA5E14">
      <w:pPr>
        <w:pStyle w:val="a4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Грановская Р.М., Никольская И.М. Защита личности: психологические механизмы. - СПб.: Знание, 1999. - 352 </w:t>
      </w:r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с</w:t>
      </w:r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AA5E14" w:rsidRPr="00186560" w:rsidRDefault="00AA5E14" w:rsidP="00AA5E14">
      <w:pPr>
        <w:pStyle w:val="a4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Егоров Р.С. Кризисная психология [Электронный ресурс]: учебное пособие для самостоятельной работы студентов факультета клинической психологии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ОрГМА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/ Егоров Р.С. - Оренбург: Оренбургская государственная медицинская академия, 2008.— 42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c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AA5E14" w:rsidRPr="00186560" w:rsidRDefault="00AA5E14" w:rsidP="00AA5E14">
      <w:pPr>
        <w:pStyle w:val="a4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Леонтьев Д.А. </w:t>
      </w:r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Личностное</w:t>
      </w:r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в личности: личностный потенциал как основа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самодетерминации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/ Ученые записки кафедры общей психологии МГУ.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Вып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. 1. – М.: Смысл, 2002. С. 56-65.</w:t>
      </w:r>
    </w:p>
    <w:p w:rsidR="00AA5E14" w:rsidRPr="00186560" w:rsidRDefault="00AA5E14" w:rsidP="00AA5E14">
      <w:pPr>
        <w:pStyle w:val="a4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Макнаб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К. Психологическая подготовка подразделений специального назначения. М.: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Фаир-Пресс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, 2002. 384 с.</w:t>
      </w:r>
    </w:p>
    <w:p w:rsidR="00AA5E14" w:rsidRPr="00186560" w:rsidRDefault="00AA5E14" w:rsidP="00AA5E14">
      <w:pPr>
        <w:pStyle w:val="a4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Практикум по общей, экспериментальной и прикладной психологии /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Балин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В.Д.,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Гайда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В.К. и др. - СПб</w:t>
      </w:r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.: </w:t>
      </w:r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Питер, 2006.</w:t>
      </w:r>
    </w:p>
    <w:p w:rsidR="00AA5E14" w:rsidRPr="00186560" w:rsidRDefault="00AA5E14" w:rsidP="00AA5E14">
      <w:pPr>
        <w:pStyle w:val="a4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Смирнов В.Н. Психология в деятельности сотрудников правоохранительных органов [Электронный ресурс]: учебное пособие/ Смирнов В.Н., Петухов Е.В.— Электрон</w:t>
      </w:r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т</w:t>
      </w:r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екстовые данные.— М.: ЮНИТИ-ДАНА, 2012.— 207 </w:t>
      </w:r>
      <w:proofErr w:type="spell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c</w:t>
      </w:r>
      <w:proofErr w:type="spell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AA5E14" w:rsidRPr="00186560" w:rsidRDefault="00AA5E14" w:rsidP="00AA5E14">
      <w:pPr>
        <w:pStyle w:val="a4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Соловьева С.Л. Психология экстремальных состояний. </w:t>
      </w:r>
      <w:proofErr w:type="spellStart"/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С-Пб</w:t>
      </w:r>
      <w:proofErr w:type="spellEnd"/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., 2003. 127 с.</w:t>
      </w:r>
    </w:p>
    <w:p w:rsidR="00AA5E14" w:rsidRPr="00186560" w:rsidRDefault="00AA5E14" w:rsidP="0027267B">
      <w:pPr>
        <w:spacing w:after="0" w:line="240" w:lineRule="auto"/>
        <w:rPr>
          <w:rFonts w:ascii="Times New Roman" w:hAnsi="Times New Roman" w:cs="Times New Roman"/>
          <w:b/>
        </w:rPr>
      </w:pPr>
    </w:p>
    <w:p w:rsidR="0027267B" w:rsidRPr="00186560" w:rsidRDefault="00AA5E14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hAnsi="Times New Roman" w:cs="Times New Roman"/>
          <w:b/>
        </w:rPr>
        <w:t xml:space="preserve">Перечень необходимого оборудования </w:t>
      </w:r>
      <w:r w:rsidR="0027267B" w:rsidRPr="0027267B">
        <w:rPr>
          <w:rFonts w:ascii="Times New Roman" w:eastAsia="Times New Roman" w:hAnsi="Times New Roman" w:cs="Times New Roman"/>
          <w:color w:val="000000"/>
          <w:lang w:eastAsia="ru-RU"/>
        </w:rPr>
        <w:t xml:space="preserve">учебная аудитория для проведения лекционных занятий, оснащенная учебной мебелью, аудиторной доской, стационарным или переносным комплексом </w:t>
      </w:r>
      <w:proofErr w:type="spellStart"/>
      <w:r w:rsidR="0027267B" w:rsidRPr="0027267B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мультимедийного</w:t>
      </w:r>
      <w:proofErr w:type="spellEnd"/>
      <w:r w:rsidR="0027267B" w:rsidRPr="0027267B">
        <w:rPr>
          <w:rFonts w:ascii="Times New Roman" w:eastAsia="Times New Roman" w:hAnsi="Times New Roman" w:cs="Times New Roman"/>
          <w:color w:val="000000"/>
          <w:lang w:eastAsia="ru-RU"/>
        </w:rPr>
        <w:t xml:space="preserve"> презентационного оборудования, имеющего доступ к Интернету и локальной сети.</w:t>
      </w:r>
    </w:p>
    <w:p w:rsidR="0027267B" w:rsidRPr="00186560" w:rsidRDefault="00AA5E14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hAnsi="Times New Roman" w:cs="Times New Roman"/>
          <w:b/>
        </w:rPr>
        <w:t>Перечень используемых образовательных технологий</w:t>
      </w:r>
      <w:r w:rsidRPr="00186560">
        <w:rPr>
          <w:rFonts w:ascii="Times New Roman" w:hAnsi="Times New Roman" w:cs="Times New Roman"/>
          <w:color w:val="000000"/>
        </w:rPr>
        <w:t xml:space="preserve">  </w:t>
      </w:r>
      <w:r w:rsidR="0027267B" w:rsidRPr="0027267B">
        <w:rPr>
          <w:rFonts w:ascii="Times New Roman" w:eastAsia="Times New Roman" w:hAnsi="Times New Roman" w:cs="Times New Roman"/>
          <w:color w:val="000000"/>
          <w:lang w:eastAsia="ru-RU"/>
        </w:rPr>
        <w:t>лекция читается с использованием классических образовательных технологий (информационная лекция) с элементами интерактивных форм обучения (проблемные лекции).</w:t>
      </w:r>
    </w:p>
    <w:p w:rsidR="00186560" w:rsidRPr="00186560" w:rsidRDefault="00186560" w:rsidP="00186560">
      <w:pPr>
        <w:spacing w:after="0" w:line="240" w:lineRule="auto"/>
        <w:rPr>
          <w:rFonts w:ascii="Times New Roman" w:hAnsi="Times New Roman" w:cs="Times New Roman"/>
          <w:b/>
        </w:rPr>
      </w:pPr>
      <w:r w:rsidRPr="00186560">
        <w:rPr>
          <w:rFonts w:ascii="Times New Roman" w:hAnsi="Times New Roman" w:cs="Times New Roman"/>
          <w:b/>
        </w:rPr>
        <w:t xml:space="preserve">Вопросы студенту для самопроверки </w:t>
      </w:r>
    </w:p>
    <w:p w:rsidR="00186560" w:rsidRDefault="00186560" w:rsidP="00186560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1. Что такое «психологическая помощь» человеку? Для чего она необходима?</w:t>
      </w:r>
    </w:p>
    <w:p w:rsidR="00186560" w:rsidRDefault="00186560" w:rsidP="00186560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2. Опишите виды оказания психологической помощи. Что такое экстренная психологическая помощь?</w:t>
      </w:r>
    </w:p>
    <w:p w:rsidR="00186560" w:rsidRPr="00186560" w:rsidRDefault="00186560" w:rsidP="00186560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3. Перечислите основные правила оказания экстренной психологической помощи.</w:t>
      </w:r>
    </w:p>
    <w:p w:rsidR="00186560" w:rsidRPr="00186560" w:rsidRDefault="00186560" w:rsidP="00186560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4. Расскажите о приемах сам</w:t>
      </w:r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о(</w:t>
      </w:r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и взаимопомощи при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агрессии и при двигательном возбуждении.</w:t>
      </w:r>
    </w:p>
    <w:p w:rsidR="00186560" w:rsidRPr="00186560" w:rsidRDefault="00186560" w:rsidP="00186560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5. Расскажите о приемах сам</w:t>
      </w:r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о(</w:t>
      </w:r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и взаимопомощи при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страхе.</w:t>
      </w:r>
    </w:p>
    <w:p w:rsidR="00186560" w:rsidRPr="00186560" w:rsidRDefault="00186560" w:rsidP="00186560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6. Расскажите о приемах сам</w:t>
      </w:r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о(</w:t>
      </w:r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и взаимопомощи при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тревоге.</w:t>
      </w:r>
    </w:p>
    <w:p w:rsidR="00186560" w:rsidRPr="00186560" w:rsidRDefault="00186560" w:rsidP="00186560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7. Расскажите о приемах сам</w:t>
      </w:r>
      <w:proofErr w:type="gramStart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о(</w:t>
      </w:r>
      <w:proofErr w:type="gramEnd"/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 xml:space="preserve"> и взаимопомощи при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истерике.</w:t>
      </w:r>
    </w:p>
    <w:p w:rsidR="00186560" w:rsidRDefault="00186560" w:rsidP="00186560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8. В какой период времени после стрессового воздействия может быть оказана экстренная психологическая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186560">
        <w:rPr>
          <w:rFonts w:ascii="Times New Roman" w:eastAsia="Times New Roman" w:hAnsi="Times New Roman" w:cs="Times New Roman"/>
          <w:color w:val="000000"/>
          <w:lang w:eastAsia="ru-RU"/>
        </w:rPr>
        <w:t>помощь?</w:t>
      </w:r>
    </w:p>
    <w:p w:rsidR="0027267B" w:rsidRPr="00186560" w:rsidRDefault="0027267B" w:rsidP="0027267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0392D" w:rsidRPr="00186560" w:rsidRDefault="0040392D">
      <w:pPr>
        <w:rPr>
          <w:rFonts w:ascii="Times New Roman" w:hAnsi="Times New Roman" w:cs="Times New Roman"/>
        </w:rPr>
      </w:pPr>
    </w:p>
    <w:sectPr w:rsidR="0040392D" w:rsidRPr="00186560" w:rsidSect="004039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5780D"/>
    <w:multiLevelType w:val="hybridMultilevel"/>
    <w:tmpl w:val="E07EE228"/>
    <w:lvl w:ilvl="0" w:tplc="FFFFFFFF">
      <w:start w:val="1"/>
      <w:numFmt w:val="decimal"/>
      <w:lvlText w:val="%1."/>
      <w:lvlJc w:val="left"/>
      <w:pPr>
        <w:tabs>
          <w:tab w:val="num" w:pos="1434"/>
        </w:tabs>
        <w:ind w:left="14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16"/>
        </w:tabs>
        <w:ind w:left="211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36"/>
        </w:tabs>
        <w:ind w:left="283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56"/>
        </w:tabs>
        <w:ind w:left="355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76"/>
        </w:tabs>
        <w:ind w:left="427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96"/>
        </w:tabs>
        <w:ind w:left="499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16"/>
        </w:tabs>
        <w:ind w:left="571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36"/>
        </w:tabs>
        <w:ind w:left="643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56"/>
        </w:tabs>
        <w:ind w:left="7156" w:hanging="180"/>
      </w:pPr>
    </w:lvl>
  </w:abstractNum>
  <w:abstractNum w:abstractNumId="1">
    <w:nsid w:val="043B015A"/>
    <w:multiLevelType w:val="hybridMultilevel"/>
    <w:tmpl w:val="E07EE228"/>
    <w:lvl w:ilvl="0" w:tplc="FFFFFFFF">
      <w:start w:val="1"/>
      <w:numFmt w:val="decimal"/>
      <w:lvlText w:val="%1."/>
      <w:lvlJc w:val="left"/>
      <w:pPr>
        <w:tabs>
          <w:tab w:val="num" w:pos="1434"/>
        </w:tabs>
        <w:ind w:left="14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16"/>
        </w:tabs>
        <w:ind w:left="211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36"/>
        </w:tabs>
        <w:ind w:left="283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56"/>
        </w:tabs>
        <w:ind w:left="355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76"/>
        </w:tabs>
        <w:ind w:left="427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96"/>
        </w:tabs>
        <w:ind w:left="499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16"/>
        </w:tabs>
        <w:ind w:left="571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36"/>
        </w:tabs>
        <w:ind w:left="643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56"/>
        </w:tabs>
        <w:ind w:left="7156" w:hanging="180"/>
      </w:pPr>
    </w:lvl>
  </w:abstractNum>
  <w:abstractNum w:abstractNumId="2">
    <w:nsid w:val="04B65C6A"/>
    <w:multiLevelType w:val="hybridMultilevel"/>
    <w:tmpl w:val="3796D270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3">
    <w:nsid w:val="063607B1"/>
    <w:multiLevelType w:val="hybridMultilevel"/>
    <w:tmpl w:val="A03468D0"/>
    <w:lvl w:ilvl="0" w:tplc="0419000F">
      <w:start w:val="1"/>
      <w:numFmt w:val="decimal"/>
      <w:lvlText w:val="%1."/>
      <w:lvlJc w:val="left"/>
      <w:pPr>
        <w:tabs>
          <w:tab w:val="num" w:pos="1230"/>
        </w:tabs>
        <w:ind w:left="123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4E4B1E"/>
    <w:multiLevelType w:val="hybridMultilevel"/>
    <w:tmpl w:val="E07EE228"/>
    <w:lvl w:ilvl="0" w:tplc="FFFFFFFF">
      <w:start w:val="1"/>
      <w:numFmt w:val="decimal"/>
      <w:lvlText w:val="%1."/>
      <w:lvlJc w:val="left"/>
      <w:pPr>
        <w:tabs>
          <w:tab w:val="num" w:pos="1434"/>
        </w:tabs>
        <w:ind w:left="14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16"/>
        </w:tabs>
        <w:ind w:left="211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36"/>
        </w:tabs>
        <w:ind w:left="283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56"/>
        </w:tabs>
        <w:ind w:left="355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76"/>
        </w:tabs>
        <w:ind w:left="427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96"/>
        </w:tabs>
        <w:ind w:left="499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16"/>
        </w:tabs>
        <w:ind w:left="571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36"/>
        </w:tabs>
        <w:ind w:left="643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56"/>
        </w:tabs>
        <w:ind w:left="7156" w:hanging="180"/>
      </w:pPr>
    </w:lvl>
  </w:abstractNum>
  <w:abstractNum w:abstractNumId="5">
    <w:nsid w:val="1028112C"/>
    <w:multiLevelType w:val="hybridMultilevel"/>
    <w:tmpl w:val="F6A824A8"/>
    <w:lvl w:ilvl="0" w:tplc="FFFFFFFF">
      <w:start w:val="1"/>
      <w:numFmt w:val="decimal"/>
      <w:lvlText w:val="%1."/>
      <w:lvlJc w:val="left"/>
      <w:pPr>
        <w:tabs>
          <w:tab w:val="num" w:pos="758"/>
        </w:tabs>
        <w:ind w:left="7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BD1AF4"/>
    <w:multiLevelType w:val="hybridMultilevel"/>
    <w:tmpl w:val="5600C8D4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9E2473"/>
    <w:multiLevelType w:val="hybridMultilevel"/>
    <w:tmpl w:val="16BED5A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8E215C"/>
    <w:multiLevelType w:val="hybridMultilevel"/>
    <w:tmpl w:val="EFD457D4"/>
    <w:lvl w:ilvl="0" w:tplc="FFFFFFFF">
      <w:start w:val="1"/>
      <w:numFmt w:val="decimal"/>
      <w:lvlText w:val="%1."/>
      <w:lvlJc w:val="left"/>
      <w:pPr>
        <w:tabs>
          <w:tab w:val="num" w:pos="758"/>
        </w:tabs>
        <w:ind w:left="7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EA75F5"/>
    <w:multiLevelType w:val="hybridMultilevel"/>
    <w:tmpl w:val="42C04CEC"/>
    <w:lvl w:ilvl="0" w:tplc="FFFFFFFF">
      <w:start w:val="1"/>
      <w:numFmt w:val="decimal"/>
      <w:lvlText w:val="%1."/>
      <w:lvlJc w:val="left"/>
      <w:pPr>
        <w:tabs>
          <w:tab w:val="num" w:pos="1434"/>
        </w:tabs>
        <w:ind w:left="14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16"/>
        </w:tabs>
        <w:ind w:left="211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36"/>
        </w:tabs>
        <w:ind w:left="283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56"/>
        </w:tabs>
        <w:ind w:left="355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76"/>
        </w:tabs>
        <w:ind w:left="427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96"/>
        </w:tabs>
        <w:ind w:left="499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16"/>
        </w:tabs>
        <w:ind w:left="571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36"/>
        </w:tabs>
        <w:ind w:left="643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56"/>
        </w:tabs>
        <w:ind w:left="7156" w:hanging="180"/>
      </w:pPr>
    </w:lvl>
  </w:abstractNum>
  <w:abstractNum w:abstractNumId="10">
    <w:nsid w:val="42416D8D"/>
    <w:multiLevelType w:val="hybridMultilevel"/>
    <w:tmpl w:val="1340C620"/>
    <w:lvl w:ilvl="0" w:tplc="FFFFFFFF">
      <w:start w:val="1"/>
      <w:numFmt w:val="decimal"/>
      <w:lvlText w:val="%1."/>
      <w:lvlJc w:val="left"/>
      <w:pPr>
        <w:tabs>
          <w:tab w:val="num" w:pos="758"/>
        </w:tabs>
        <w:ind w:left="7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DD10FD"/>
    <w:multiLevelType w:val="hybridMultilevel"/>
    <w:tmpl w:val="D9E4B418"/>
    <w:lvl w:ilvl="0" w:tplc="FFFFFFFF">
      <w:start w:val="1"/>
      <w:numFmt w:val="decimal"/>
      <w:lvlText w:val="%1."/>
      <w:lvlJc w:val="left"/>
      <w:pPr>
        <w:tabs>
          <w:tab w:val="num" w:pos="758"/>
        </w:tabs>
        <w:ind w:left="7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FB5089"/>
    <w:multiLevelType w:val="hybridMultilevel"/>
    <w:tmpl w:val="E07EE228"/>
    <w:lvl w:ilvl="0" w:tplc="FFFFFFFF">
      <w:start w:val="1"/>
      <w:numFmt w:val="decimal"/>
      <w:lvlText w:val="%1."/>
      <w:lvlJc w:val="left"/>
      <w:pPr>
        <w:tabs>
          <w:tab w:val="num" w:pos="1434"/>
        </w:tabs>
        <w:ind w:left="14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16"/>
        </w:tabs>
        <w:ind w:left="211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36"/>
        </w:tabs>
        <w:ind w:left="283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56"/>
        </w:tabs>
        <w:ind w:left="355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76"/>
        </w:tabs>
        <w:ind w:left="427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96"/>
        </w:tabs>
        <w:ind w:left="499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16"/>
        </w:tabs>
        <w:ind w:left="571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36"/>
        </w:tabs>
        <w:ind w:left="643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56"/>
        </w:tabs>
        <w:ind w:left="7156" w:hanging="180"/>
      </w:pPr>
    </w:lvl>
  </w:abstractNum>
  <w:abstractNum w:abstractNumId="13">
    <w:nsid w:val="5A2F14A0"/>
    <w:multiLevelType w:val="hybridMultilevel"/>
    <w:tmpl w:val="CF428FFA"/>
    <w:lvl w:ilvl="0" w:tplc="FFFFFFFF">
      <w:start w:val="1"/>
      <w:numFmt w:val="decimal"/>
      <w:lvlText w:val="%1."/>
      <w:lvlJc w:val="left"/>
      <w:pPr>
        <w:tabs>
          <w:tab w:val="num" w:pos="758"/>
        </w:tabs>
        <w:ind w:left="7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9C3702"/>
    <w:multiLevelType w:val="hybridMultilevel"/>
    <w:tmpl w:val="E07EE228"/>
    <w:lvl w:ilvl="0" w:tplc="FFFFFFFF">
      <w:start w:val="1"/>
      <w:numFmt w:val="decimal"/>
      <w:lvlText w:val="%1."/>
      <w:lvlJc w:val="left"/>
      <w:pPr>
        <w:tabs>
          <w:tab w:val="num" w:pos="1434"/>
        </w:tabs>
        <w:ind w:left="14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16"/>
        </w:tabs>
        <w:ind w:left="211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36"/>
        </w:tabs>
        <w:ind w:left="283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56"/>
        </w:tabs>
        <w:ind w:left="355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76"/>
        </w:tabs>
        <w:ind w:left="427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96"/>
        </w:tabs>
        <w:ind w:left="499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16"/>
        </w:tabs>
        <w:ind w:left="571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36"/>
        </w:tabs>
        <w:ind w:left="643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56"/>
        </w:tabs>
        <w:ind w:left="7156" w:hanging="180"/>
      </w:pPr>
    </w:lvl>
  </w:abstractNum>
  <w:abstractNum w:abstractNumId="15">
    <w:nsid w:val="67224370"/>
    <w:multiLevelType w:val="hybridMultilevel"/>
    <w:tmpl w:val="D236E3A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CFE18EC"/>
    <w:multiLevelType w:val="hybridMultilevel"/>
    <w:tmpl w:val="E07EE228"/>
    <w:lvl w:ilvl="0" w:tplc="FFFFFFFF">
      <w:start w:val="1"/>
      <w:numFmt w:val="decimal"/>
      <w:lvlText w:val="%1."/>
      <w:lvlJc w:val="left"/>
      <w:pPr>
        <w:tabs>
          <w:tab w:val="num" w:pos="1434"/>
        </w:tabs>
        <w:ind w:left="14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16"/>
        </w:tabs>
        <w:ind w:left="211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36"/>
        </w:tabs>
        <w:ind w:left="283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56"/>
        </w:tabs>
        <w:ind w:left="355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76"/>
        </w:tabs>
        <w:ind w:left="427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96"/>
        </w:tabs>
        <w:ind w:left="499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16"/>
        </w:tabs>
        <w:ind w:left="571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36"/>
        </w:tabs>
        <w:ind w:left="643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56"/>
        </w:tabs>
        <w:ind w:left="7156" w:hanging="180"/>
      </w:pPr>
    </w:lvl>
  </w:abstractNum>
  <w:abstractNum w:abstractNumId="17">
    <w:nsid w:val="6D6D35FF"/>
    <w:multiLevelType w:val="hybridMultilevel"/>
    <w:tmpl w:val="57ACC80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 w:tplc="0419000F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 w:tplc="0419000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>
      <w:start w:val="1"/>
      <w:numFmt w:val="decimal"/>
      <w:lvlText w:val="%8."/>
      <w:lvlJc w:val="left"/>
      <w:pPr>
        <w:tabs>
          <w:tab w:val="num" w:pos="4680"/>
        </w:tabs>
        <w:ind w:left="4680" w:hanging="360"/>
      </w:pPr>
    </w:lvl>
    <w:lvl w:ilvl="8" w:tplc="0419001B">
      <w:start w:val="1"/>
      <w:numFmt w:val="decimal"/>
      <w:lvlText w:val="%9."/>
      <w:lvlJc w:val="left"/>
      <w:pPr>
        <w:tabs>
          <w:tab w:val="num" w:pos="5400"/>
        </w:tabs>
        <w:ind w:left="5400" w:hanging="360"/>
      </w:pPr>
    </w:lvl>
  </w:abstractNum>
  <w:abstractNum w:abstractNumId="18">
    <w:nsid w:val="6EB61718"/>
    <w:multiLevelType w:val="hybridMultilevel"/>
    <w:tmpl w:val="5A027ED6"/>
    <w:lvl w:ilvl="0" w:tplc="FFFFFFFF">
      <w:start w:val="1"/>
      <w:numFmt w:val="decimal"/>
      <w:lvlText w:val="%1."/>
      <w:lvlJc w:val="left"/>
      <w:pPr>
        <w:tabs>
          <w:tab w:val="num" w:pos="758"/>
        </w:tabs>
        <w:ind w:left="7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7D3D69"/>
    <w:multiLevelType w:val="hybridMultilevel"/>
    <w:tmpl w:val="36D84C0A"/>
    <w:lvl w:ilvl="0" w:tplc="0419000F">
      <w:start w:val="1"/>
      <w:numFmt w:val="decimal"/>
      <w:lvlText w:val="%1."/>
      <w:lvlJc w:val="left"/>
      <w:pPr>
        <w:tabs>
          <w:tab w:val="num" w:pos="1230"/>
        </w:tabs>
        <w:ind w:left="123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D6E3A92"/>
    <w:multiLevelType w:val="hybridMultilevel"/>
    <w:tmpl w:val="56E60A12"/>
    <w:lvl w:ilvl="0" w:tplc="FFFFFFFF">
      <w:start w:val="1"/>
      <w:numFmt w:val="decimal"/>
      <w:lvlText w:val="%1."/>
      <w:lvlJc w:val="left"/>
      <w:pPr>
        <w:tabs>
          <w:tab w:val="num" w:pos="758"/>
        </w:tabs>
        <w:ind w:left="7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9"/>
  </w:num>
  <w:num w:numId="10">
    <w:abstractNumId w:val="2"/>
  </w:num>
  <w:num w:numId="11">
    <w:abstractNumId w:val="1"/>
  </w:num>
  <w:num w:numId="12">
    <w:abstractNumId w:val="0"/>
  </w:num>
  <w:num w:numId="13">
    <w:abstractNumId w:val="16"/>
  </w:num>
  <w:num w:numId="14">
    <w:abstractNumId w:val="12"/>
  </w:num>
  <w:num w:numId="15">
    <w:abstractNumId w:val="14"/>
  </w:num>
  <w:num w:numId="16">
    <w:abstractNumId w:val="10"/>
  </w:num>
  <w:num w:numId="17">
    <w:abstractNumId w:val="5"/>
  </w:num>
  <w:num w:numId="18">
    <w:abstractNumId w:val="20"/>
  </w:num>
  <w:num w:numId="19">
    <w:abstractNumId w:val="18"/>
  </w:num>
  <w:num w:numId="20">
    <w:abstractNumId w:val="11"/>
  </w:num>
  <w:num w:numId="21">
    <w:abstractNumId w:val="13"/>
  </w:num>
  <w:num w:numId="2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27267B"/>
    <w:rsid w:val="00186560"/>
    <w:rsid w:val="0022701E"/>
    <w:rsid w:val="0027267B"/>
    <w:rsid w:val="0040392D"/>
    <w:rsid w:val="005E6C2B"/>
    <w:rsid w:val="00AA5E14"/>
    <w:rsid w:val="00BF622C"/>
    <w:rsid w:val="00CA2796"/>
    <w:rsid w:val="00D830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92D"/>
  </w:style>
  <w:style w:type="paragraph" w:styleId="9">
    <w:name w:val="heading 9"/>
    <w:basedOn w:val="a"/>
    <w:next w:val="a"/>
    <w:link w:val="90"/>
    <w:qFormat/>
    <w:rsid w:val="005E6C2B"/>
    <w:pPr>
      <w:keepNext/>
      <w:widowControl w:val="0"/>
      <w:shd w:val="clear" w:color="auto" w:fill="FFFFFF"/>
      <w:autoSpaceDE w:val="0"/>
      <w:autoSpaceDN w:val="0"/>
      <w:adjustRightInd w:val="0"/>
      <w:spacing w:before="19" w:after="0" w:line="240" w:lineRule="auto"/>
      <w:jc w:val="both"/>
      <w:outlineLvl w:val="8"/>
    </w:pPr>
    <w:rPr>
      <w:rFonts w:ascii="Times New Roman" w:eastAsia="Times New Roman" w:hAnsi="Times New Roman" w:cs="Times New Roman"/>
      <w:color w:val="000000"/>
      <w:spacing w:val="-7"/>
      <w:sz w:val="28"/>
      <w:szCs w:val="25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semiHidden/>
    <w:unhideWhenUsed/>
    <w:rsid w:val="005E6C2B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5E6C2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90">
    <w:name w:val="Заголовок 9 Знак"/>
    <w:basedOn w:val="a0"/>
    <w:link w:val="9"/>
    <w:rsid w:val="005E6C2B"/>
    <w:rPr>
      <w:rFonts w:ascii="Times New Roman" w:eastAsia="Times New Roman" w:hAnsi="Times New Roman" w:cs="Times New Roman"/>
      <w:color w:val="000000"/>
      <w:spacing w:val="-7"/>
      <w:sz w:val="28"/>
      <w:szCs w:val="25"/>
      <w:shd w:val="clear" w:color="auto" w:fill="FFFFFF"/>
      <w:lang w:eastAsia="ru-RU"/>
    </w:rPr>
  </w:style>
  <w:style w:type="paragraph" w:styleId="a3">
    <w:name w:val="Normal (Web)"/>
    <w:basedOn w:val="a"/>
    <w:unhideWhenUsed/>
    <w:rsid w:val="005E6C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A5E1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A5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5E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1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8</Pages>
  <Words>2912</Words>
  <Characters>16601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4</cp:revision>
  <dcterms:created xsi:type="dcterms:W3CDTF">2014-11-01T15:23:00Z</dcterms:created>
  <dcterms:modified xsi:type="dcterms:W3CDTF">2014-11-01T16:19:00Z</dcterms:modified>
</cp:coreProperties>
</file>