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0E" w:rsidRPr="00446B0E" w:rsidRDefault="00446B0E" w:rsidP="00446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6B0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46B0E" w:rsidRPr="00446B0E" w:rsidRDefault="00465975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6B0E" w:rsidRPr="00446B0E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учебной дисциплины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Тематический план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Матрица формируемых компетенций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Карта обеспеченности дисциплины литературой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Учебно-методические материалы лекционного курса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Учебно-методические материалы практических занятий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Учебно-методические материалы для организации СРС</w:t>
      </w:r>
    </w:p>
    <w:p w:rsidR="00446B0E" w:rsidRPr="00446B0E" w:rsidRDefault="00446B0E" w:rsidP="004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6B0E">
        <w:rPr>
          <w:rFonts w:ascii="Times New Roman" w:hAnsi="Times New Roman"/>
          <w:sz w:val="28"/>
          <w:szCs w:val="28"/>
        </w:rPr>
        <w:t>Фонд оценочных сре</w:t>
      </w:r>
      <w:proofErr w:type="gramStart"/>
      <w:r w:rsidRPr="00446B0E">
        <w:rPr>
          <w:rFonts w:ascii="Times New Roman" w:hAnsi="Times New Roman"/>
          <w:sz w:val="28"/>
          <w:szCs w:val="28"/>
        </w:rPr>
        <w:t>дств дл</w:t>
      </w:r>
      <w:proofErr w:type="gramEnd"/>
      <w:r w:rsidRPr="00446B0E">
        <w:rPr>
          <w:rFonts w:ascii="Times New Roman" w:hAnsi="Times New Roman"/>
          <w:sz w:val="28"/>
          <w:szCs w:val="28"/>
        </w:rPr>
        <w:t>я проведения контроля</w:t>
      </w:r>
    </w:p>
    <w:p w:rsidR="00497EE1" w:rsidRPr="00446B0E" w:rsidRDefault="00497EE1">
      <w:pPr>
        <w:rPr>
          <w:rFonts w:ascii="Times New Roman" w:hAnsi="Times New Roman" w:cs="Times New Roman"/>
        </w:rPr>
      </w:pPr>
    </w:p>
    <w:sectPr w:rsidR="00497EE1" w:rsidRPr="0044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1D41"/>
    <w:multiLevelType w:val="hybridMultilevel"/>
    <w:tmpl w:val="076C17C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B0E"/>
    <w:rsid w:val="00446B0E"/>
    <w:rsid w:val="00465975"/>
    <w:rsid w:val="00497EE1"/>
    <w:rsid w:val="00D0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0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2014-04-01T17:51:00Z</dcterms:created>
  <dcterms:modified xsi:type="dcterms:W3CDTF">2014-04-01T17:51:00Z</dcterms:modified>
</cp:coreProperties>
</file>