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A6512" w:rsidRDefault="005A6512" w:rsidP="005A6512">
      <w:pPr>
        <w:pStyle w:val="a3"/>
        <w:spacing w:after="0"/>
      </w:pPr>
      <w:r>
        <w:t xml:space="preserve"> </w:t>
      </w:r>
      <w:r w:rsidR="008B5346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0.35pt;height:45.5pt" adj="8717,10800" fillcolor="gray" strokeweight="1pt">
            <v:fill r:id="rId5" o:title="Частый вертикальный" color2="yellow" type="pattern"/>
            <v:shadow opacity="52429f" offset="3pt"/>
            <o:extrusion v:ext="view" on="t"/>
            <v:textpath style="font-family:&quot;Arial Black&quot;;v-text-kern:t" trim="t" fitpath="t" xscale="f" string="Интеллектуально-развлекательная игра для 11 класса "/>
          </v:shape>
        </w:pict>
      </w:r>
    </w:p>
    <w:p w:rsidR="00493CAC" w:rsidRDefault="005A6512" w:rsidP="000B71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9742" cy="1792498"/>
            <wp:effectExtent l="57150" t="19050" r="15808" b="0"/>
            <wp:docPr id="1" name="Рисунок 0" descr="1357890288_ford-boy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890288_ford-boya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194" cy="1794993"/>
                    </a:xfrm>
                    <a:prstGeom prst="ellipse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inline>
        </w:drawing>
      </w:r>
    </w:p>
    <w:p w:rsidR="000B7198" w:rsidRPr="00EF38FA" w:rsidRDefault="00EF38FA" w:rsidP="00EF38FA">
      <w:pPr>
        <w:pStyle w:val="a3"/>
        <w:spacing w:after="0"/>
        <w:jc w:val="center"/>
        <w:rPr>
          <w:rFonts w:ascii="Tahoma" w:hAnsi="Tahoma" w:cs="Tahoma"/>
          <w:b/>
          <w:color w:val="984806" w:themeColor="accent6" w:themeShade="80"/>
        </w:rPr>
      </w:pPr>
      <w:r>
        <w:rPr>
          <w:rFonts w:ascii="Tahoma" w:hAnsi="Tahoma" w:cs="Tahoma"/>
          <w:b/>
          <w:color w:val="984806" w:themeColor="accent6" w:themeShade="80"/>
          <w:sz w:val="20"/>
          <w:szCs w:val="20"/>
        </w:rPr>
        <w:t xml:space="preserve">  </w:t>
      </w:r>
      <w:r w:rsidR="000B7198" w:rsidRPr="00EF38FA">
        <w:rPr>
          <w:rFonts w:ascii="Tahoma" w:hAnsi="Tahoma" w:cs="Tahoma"/>
          <w:b/>
          <w:color w:val="984806" w:themeColor="accent6" w:themeShade="80"/>
        </w:rPr>
        <w:t>По легенде, на протяжении 200 лет злой колдун Фура обманом и колдовством отнимал у людей деньги и прятал их в старом Форте. Двадцать лет назад людям удалось наложить на него заклятие и получить возможность вернуть свои деньги. Но хитрый Фура успел спрятать ключи от сокровищницы в комнатах с ловушками</w:t>
      </w:r>
      <w:proofErr w:type="gramStart"/>
      <w:r w:rsidR="000B7198" w:rsidRPr="00EF38FA">
        <w:rPr>
          <w:rFonts w:ascii="Tahoma" w:hAnsi="Tahoma" w:cs="Tahoma"/>
          <w:b/>
          <w:color w:val="984806" w:themeColor="accent6" w:themeShade="80"/>
        </w:rPr>
        <w:t xml:space="preserve"> .</w:t>
      </w:r>
      <w:proofErr w:type="gramEnd"/>
    </w:p>
    <w:p w:rsidR="000B7198" w:rsidRDefault="000B7198" w:rsidP="000B7198">
      <w:pPr>
        <w:pStyle w:val="a3"/>
        <w:spacing w:after="0"/>
        <w:jc w:val="center"/>
      </w:pPr>
      <w:r>
        <w:rPr>
          <w:noProof/>
        </w:rPr>
        <w:drawing>
          <wp:inline distT="0" distB="0" distL="0" distR="0">
            <wp:extent cx="2031760" cy="1523271"/>
            <wp:effectExtent l="38100" t="19050" r="25640" b="0"/>
            <wp:docPr id="3" name="Рисунок 1" descr="9cb5e507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b5e50726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643" cy="1529931"/>
                    </a:xfrm>
                    <a:prstGeom prst="ellipse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="008B5346">
        <w:rPr>
          <w:noProof/>
        </w:rPr>
        <w:drawing>
          <wp:inline distT="0" distB="0" distL="0" distR="0">
            <wp:extent cx="2198758" cy="1559584"/>
            <wp:effectExtent l="38100" t="19050" r="0" b="0"/>
            <wp:docPr id="2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79" cy="1564280"/>
                    </a:xfrm>
                    <a:prstGeom prst="ellipse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  <w:r w:rsidR="00C41964" w:rsidRPr="00C41964">
        <w:rPr>
          <w:rFonts w:ascii="Tahoma" w:hAnsi="Tahoma" w:cs="Tahoma"/>
          <w:color w:val="984806" w:themeColor="accent6" w:themeShade="80"/>
          <w:sz w:val="20"/>
          <w:szCs w:val="20"/>
        </w:rPr>
        <w:pict>
          <v:shape id="_x0000_i1041" type="#_x0000_t152" style="width:468.7pt;height:52.3pt" adj="8717" fillcolor="gray" strokeweight="1pt">
            <v:fill r:id="rId5" o:title="Частый вертикальный" color2="yellow" type="pattern"/>
            <v:shadow opacity="52429f" offset="3pt"/>
            <o:extrusion v:ext="view" on="t"/>
            <v:textpath style="font-family:&quot;Arial Black&quot;;v-text-kern:t" trim="t" fitpath="t" xscale="f" string=" Теперь добраться до денег сможет только очень умный человек."/>
          </v:shape>
        </w:pict>
      </w:r>
    </w:p>
    <w:p w:rsidR="008B5346" w:rsidRPr="008B5346" w:rsidRDefault="008B5346" w:rsidP="008B5346">
      <w:pPr>
        <w:jc w:val="center"/>
        <w:rPr>
          <w:highlight w:val="yellow"/>
        </w:rPr>
      </w:pPr>
      <w:r>
        <w:rPr>
          <w:noProof/>
        </w:rPr>
        <w:pict>
          <v:shape id="_x0000_s1029" type="#_x0000_t152" style="position:absolute;left:0;text-align:left;margin-left:10.2pt;margin-top:.25pt;width:450.35pt;height:71.3pt;z-index:251660288;mso-position-horizontal:absolute;mso-position-horizontal-relative:text;mso-position-vertical-relative:text" adj="8717" fillcolor="gray" strokeweight="1pt">
            <v:fill r:id="rId5" o:title="Частый вертикальный" color2="yellow" type="pattern"/>
            <v:shadow opacity="52429f" offset="3pt"/>
            <o:extrusion v:ext="view" on="t"/>
            <v:textpath style="font-family:&quot;Arial Black&quot;;v-text-kern:t" trim="t" fitpath="t" xscale="f" string="Приходи, и форт откроет для тебя свои ворота!"/>
            <w10:wrap type="square" side="right"/>
          </v:shape>
        </w:pict>
      </w:r>
      <w:r>
        <w:br w:type="textWrapping" w:clear="all"/>
      </w:r>
      <w:r w:rsidRPr="008B5346">
        <w:rPr>
          <w:highlight w:val="yellow"/>
        </w:rPr>
        <w:t>Игра состоится в 15.00</w:t>
      </w:r>
    </w:p>
    <w:p w:rsidR="000B7198" w:rsidRDefault="008B5346" w:rsidP="008B5346">
      <w:pPr>
        <w:jc w:val="center"/>
      </w:pPr>
      <w:r w:rsidRPr="008B5346">
        <w:rPr>
          <w:highlight w:val="yellow"/>
        </w:rPr>
        <w:t>в кабинете 2101</w:t>
      </w:r>
    </w:p>
    <w:sectPr w:rsidR="000B7198" w:rsidSect="008B5346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512"/>
    <w:rsid w:val="00016605"/>
    <w:rsid w:val="000B7198"/>
    <w:rsid w:val="00493CAC"/>
    <w:rsid w:val="005A6512"/>
    <w:rsid w:val="008B5346"/>
    <w:rsid w:val="00C41964"/>
    <w:rsid w:val="00EF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995A-4D09-4A2F-8949-43E23CDD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2014-07-03T20:35:00Z</dcterms:created>
  <dcterms:modified xsi:type="dcterms:W3CDTF">2014-07-06T14:17:00Z</dcterms:modified>
</cp:coreProperties>
</file>